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66"/>
        <w:gridCol w:w="1969"/>
        <w:gridCol w:w="5165"/>
      </w:tblGrid>
      <w:tr w:rsidR="002E52F2" w:rsidRPr="002E52F2" w:rsidTr="00BD743A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027" w:type="pct"/>
          </w:tcPr>
          <w:p w:rsidR="002E52F2" w:rsidRPr="002E52F2" w:rsidRDefault="002E52F2" w:rsidP="002E52F2">
            <w:pPr>
              <w:jc w:val="center"/>
              <w:rPr>
                <w:color w:val="0070C0"/>
              </w:rPr>
            </w:pPr>
            <w:r w:rsidRPr="002E52F2">
              <w:rPr>
                <w:color w:val="0070C0"/>
              </w:rPr>
              <w:t>БАШҠОРТОСТАН РЕСПУБЛИКАҺ</w:t>
            </w:r>
            <w:proofErr w:type="gramStart"/>
            <w:r w:rsidRPr="002E52F2">
              <w:rPr>
                <w:color w:val="0070C0"/>
              </w:rPr>
              <w:t>Ы</w:t>
            </w:r>
            <w:proofErr w:type="gramEnd"/>
          </w:p>
          <w:p w:rsidR="002E52F2" w:rsidRPr="002E52F2" w:rsidRDefault="002E52F2" w:rsidP="002E52F2">
            <w:pPr>
              <w:jc w:val="center"/>
              <w:rPr>
                <w:color w:val="0070C0"/>
              </w:rPr>
            </w:pPr>
            <w:r w:rsidRPr="002E52F2">
              <w:rPr>
                <w:color w:val="0070C0"/>
              </w:rPr>
              <w:t xml:space="preserve">ҒАФУРИ РАЙОНЫ </w:t>
            </w:r>
          </w:p>
          <w:p w:rsidR="002E52F2" w:rsidRPr="002E52F2" w:rsidRDefault="002E52F2" w:rsidP="002E52F2">
            <w:pPr>
              <w:jc w:val="center"/>
              <w:rPr>
                <w:color w:val="0070C0"/>
              </w:rPr>
            </w:pPr>
            <w:r w:rsidRPr="002E52F2">
              <w:rPr>
                <w:color w:val="0070C0"/>
              </w:rPr>
              <w:t xml:space="preserve">МУНИЦИПАЛЬ РАЙОНЫНЫӉ </w:t>
            </w:r>
          </w:p>
          <w:p w:rsidR="002E52F2" w:rsidRPr="002E52F2" w:rsidRDefault="002E52F2" w:rsidP="002E52F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E52F2">
              <w:rPr>
                <w:b/>
                <w:color w:val="0070C0"/>
                <w:sz w:val="28"/>
                <w:szCs w:val="28"/>
              </w:rPr>
              <w:t>СƏЙЕТБАБА</w:t>
            </w:r>
          </w:p>
          <w:p w:rsidR="002E52F2" w:rsidRPr="002E52F2" w:rsidRDefault="002E52F2" w:rsidP="002E52F2">
            <w:pPr>
              <w:jc w:val="center"/>
              <w:rPr>
                <w:b/>
                <w:color w:val="0070C0"/>
              </w:rPr>
            </w:pPr>
            <w:r w:rsidRPr="002E52F2">
              <w:rPr>
                <w:b/>
                <w:color w:val="0070C0"/>
                <w:sz w:val="28"/>
                <w:szCs w:val="28"/>
              </w:rPr>
              <w:t xml:space="preserve"> АУЫЛ СОВЕТЫ</w:t>
            </w:r>
            <w:r w:rsidRPr="002E52F2">
              <w:rPr>
                <w:b/>
                <w:color w:val="0070C0"/>
              </w:rPr>
              <w:t xml:space="preserve"> </w:t>
            </w:r>
          </w:p>
          <w:p w:rsidR="002E52F2" w:rsidRPr="002E52F2" w:rsidRDefault="002E52F2" w:rsidP="002E52F2">
            <w:pPr>
              <w:jc w:val="center"/>
              <w:rPr>
                <w:color w:val="0070C0"/>
              </w:rPr>
            </w:pPr>
            <w:r w:rsidRPr="002E52F2">
              <w:rPr>
                <w:color w:val="0070C0"/>
              </w:rPr>
              <w:t xml:space="preserve">АУЫЛ БИЛƏМƏҺЕ </w:t>
            </w:r>
          </w:p>
          <w:p w:rsidR="002E52F2" w:rsidRPr="002E52F2" w:rsidRDefault="002E52F2" w:rsidP="002E52F2">
            <w:pPr>
              <w:keepNext/>
              <w:jc w:val="center"/>
              <w:outlineLvl w:val="6"/>
              <w:rPr>
                <w:b/>
                <w:bCs/>
                <w:sz w:val="28"/>
                <w:szCs w:val="28"/>
              </w:rPr>
            </w:pPr>
            <w:r w:rsidRPr="002E52F2">
              <w:rPr>
                <w:b/>
                <w:color w:val="0070C0"/>
                <w:sz w:val="28"/>
                <w:szCs w:val="28"/>
              </w:rPr>
              <w:t>СОВЕТЫ</w:t>
            </w:r>
          </w:p>
        </w:tc>
        <w:tc>
          <w:tcPr>
            <w:tcW w:w="820" w:type="pct"/>
          </w:tcPr>
          <w:p w:rsidR="002E52F2" w:rsidRPr="002E52F2" w:rsidRDefault="002E52F2" w:rsidP="002E52F2">
            <w:pPr>
              <w:ind w:left="-107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1164590"/>
                  <wp:effectExtent l="0" t="0" r="0" b="0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:rsidR="002E52F2" w:rsidRPr="002E52F2" w:rsidRDefault="002E52F2" w:rsidP="002E52F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E52F2">
              <w:rPr>
                <w:b/>
                <w:color w:val="0070C0"/>
                <w:sz w:val="28"/>
                <w:szCs w:val="28"/>
              </w:rPr>
              <w:t>СОВЕТ</w:t>
            </w:r>
          </w:p>
          <w:p w:rsidR="002E52F2" w:rsidRPr="002E52F2" w:rsidRDefault="002E52F2" w:rsidP="002E52F2">
            <w:pPr>
              <w:jc w:val="center"/>
              <w:rPr>
                <w:color w:val="0070C0"/>
              </w:rPr>
            </w:pPr>
            <w:r w:rsidRPr="002E52F2">
              <w:rPr>
                <w:color w:val="0070C0"/>
              </w:rPr>
              <w:t xml:space="preserve">СЕЛЬСКОГО ПОСЕЛЕНИЯ </w:t>
            </w:r>
          </w:p>
          <w:p w:rsidR="002E52F2" w:rsidRPr="002E52F2" w:rsidRDefault="002E52F2" w:rsidP="002E52F2">
            <w:pPr>
              <w:jc w:val="center"/>
              <w:rPr>
                <w:b/>
                <w:color w:val="0070C0"/>
              </w:rPr>
            </w:pPr>
            <w:r w:rsidRPr="002E52F2">
              <w:rPr>
                <w:b/>
                <w:color w:val="0070C0"/>
                <w:sz w:val="28"/>
                <w:szCs w:val="28"/>
              </w:rPr>
              <w:t>САИТБАБИНСКИЙ СЕЛЬСОВЕТ</w:t>
            </w:r>
          </w:p>
          <w:p w:rsidR="002E52F2" w:rsidRPr="002E52F2" w:rsidRDefault="002E52F2" w:rsidP="002E52F2">
            <w:pPr>
              <w:keepNext/>
              <w:jc w:val="center"/>
              <w:outlineLvl w:val="0"/>
              <w:rPr>
                <w:color w:val="0070C0"/>
                <w:spacing w:val="20"/>
              </w:rPr>
            </w:pPr>
            <w:r w:rsidRPr="002E52F2">
              <w:rPr>
                <w:color w:val="0070C0"/>
                <w:spacing w:val="20"/>
              </w:rPr>
              <w:t xml:space="preserve">МУНИЦИПАЛЬНОГО РАЙОНА ГАФУРИЙСКИЙ РАЙОН </w:t>
            </w:r>
          </w:p>
          <w:p w:rsidR="002E52F2" w:rsidRPr="002E52F2" w:rsidRDefault="002E52F2" w:rsidP="002E52F2">
            <w:pPr>
              <w:keepNext/>
              <w:jc w:val="center"/>
              <w:outlineLvl w:val="0"/>
              <w:rPr>
                <w:b/>
              </w:rPr>
            </w:pPr>
            <w:r w:rsidRPr="002E52F2">
              <w:rPr>
                <w:color w:val="0070C0"/>
              </w:rPr>
              <w:t>РЕСПУБЛИКИ БАШКОРТОСТАН</w:t>
            </w:r>
          </w:p>
        </w:tc>
      </w:tr>
    </w:tbl>
    <w:p w:rsidR="002E52F2" w:rsidRPr="002E52F2" w:rsidRDefault="002E52F2" w:rsidP="002E52F2">
      <w:pPr>
        <w:jc w:val="center"/>
        <w:rPr>
          <w:color w:val="0070C0"/>
          <w:sz w:val="24"/>
          <w:szCs w:val="24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11272"/>
      </w:tblGrid>
      <w:tr w:rsidR="002E52F2" w:rsidRPr="002E52F2" w:rsidTr="00BD743A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0070C0"/>
          </w:tcPr>
          <w:p w:rsidR="002E52F2" w:rsidRPr="002E52F2" w:rsidRDefault="002E52F2" w:rsidP="002E52F2">
            <w:pPr>
              <w:jc w:val="center"/>
              <w:rPr>
                <w:rFonts w:ascii="Arial" w:hAnsi="Arial" w:cs="Arial"/>
                <w:color w:val="0070C0"/>
                <w:sz w:val="2"/>
              </w:rPr>
            </w:pPr>
          </w:p>
        </w:tc>
      </w:tr>
    </w:tbl>
    <w:p w:rsidR="002E52F2" w:rsidRPr="002E52F2" w:rsidRDefault="002E52F2" w:rsidP="002E52F2">
      <w:pPr>
        <w:jc w:val="center"/>
        <w:rPr>
          <w:rFonts w:ascii="Arial" w:hAnsi="Arial" w:cs="Arial"/>
          <w:color w:val="0070C0"/>
          <w:sz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701"/>
        <w:gridCol w:w="4252"/>
      </w:tblGrid>
      <w:tr w:rsidR="002E52F2" w:rsidRPr="002E52F2" w:rsidTr="00BD743A">
        <w:tc>
          <w:tcPr>
            <w:tcW w:w="3828" w:type="dxa"/>
            <w:shd w:val="clear" w:color="auto" w:fill="auto"/>
          </w:tcPr>
          <w:p w:rsidR="002E52F2" w:rsidRPr="002E52F2" w:rsidRDefault="002E52F2" w:rsidP="002E52F2">
            <w:pPr>
              <w:jc w:val="center"/>
              <w:rPr>
                <w:b/>
                <w:sz w:val="28"/>
                <w:szCs w:val="28"/>
              </w:rPr>
            </w:pPr>
            <w:r w:rsidRPr="002E52F2">
              <w:rPr>
                <w:b/>
                <w:sz w:val="28"/>
                <w:szCs w:val="28"/>
              </w:rPr>
              <w:t>ҠАРАР</w:t>
            </w:r>
          </w:p>
        </w:tc>
        <w:tc>
          <w:tcPr>
            <w:tcW w:w="1701" w:type="dxa"/>
            <w:shd w:val="clear" w:color="auto" w:fill="auto"/>
          </w:tcPr>
          <w:p w:rsidR="002E52F2" w:rsidRPr="002E52F2" w:rsidRDefault="002E52F2" w:rsidP="002E52F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E52F2" w:rsidRDefault="002E52F2" w:rsidP="002E52F2">
            <w:pPr>
              <w:jc w:val="center"/>
              <w:rPr>
                <w:b/>
                <w:sz w:val="28"/>
                <w:szCs w:val="28"/>
              </w:rPr>
            </w:pPr>
            <w:r w:rsidRPr="002E52F2">
              <w:rPr>
                <w:b/>
                <w:sz w:val="28"/>
                <w:szCs w:val="28"/>
              </w:rPr>
              <w:t>РЕШЕНИЕ</w:t>
            </w:r>
          </w:p>
          <w:p w:rsidR="002E52F2" w:rsidRPr="002E52F2" w:rsidRDefault="002E52F2" w:rsidP="002E52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03D2B" w:rsidRDefault="00E03D2B" w:rsidP="00E03D2B">
      <w:pPr>
        <w:tabs>
          <w:tab w:val="left" w:pos="851"/>
        </w:tabs>
        <w:spacing w:line="312" w:lineRule="auto"/>
        <w:ind w:left="709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Pr="00A60582">
        <w:rPr>
          <w:b/>
          <w:sz w:val="28"/>
          <w:szCs w:val="28"/>
        </w:rPr>
        <w:t xml:space="preserve"> </w:t>
      </w:r>
      <w:r w:rsidR="0023594C">
        <w:rPr>
          <w:b/>
          <w:sz w:val="28"/>
          <w:szCs w:val="28"/>
        </w:rPr>
        <w:t xml:space="preserve">сельского поселения </w:t>
      </w:r>
      <w:proofErr w:type="spellStart"/>
      <w:r w:rsidR="00C0230D">
        <w:rPr>
          <w:b/>
          <w:sz w:val="28"/>
          <w:szCs w:val="28"/>
        </w:rPr>
        <w:t>Саитбабинский</w:t>
      </w:r>
      <w:proofErr w:type="spellEnd"/>
      <w:r w:rsidR="0023594C">
        <w:rPr>
          <w:b/>
          <w:sz w:val="28"/>
          <w:szCs w:val="28"/>
        </w:rPr>
        <w:t xml:space="preserve"> сельсовет </w:t>
      </w:r>
      <w:r w:rsidRPr="00A60582">
        <w:rPr>
          <w:b/>
          <w:sz w:val="28"/>
          <w:szCs w:val="28"/>
        </w:rPr>
        <w:t xml:space="preserve">муниципального района </w:t>
      </w:r>
      <w:proofErr w:type="spellStart"/>
      <w:r w:rsidR="00C0230D">
        <w:rPr>
          <w:b/>
          <w:sz w:val="28"/>
          <w:szCs w:val="28"/>
        </w:rPr>
        <w:t>Гафурийский</w:t>
      </w:r>
      <w:proofErr w:type="spellEnd"/>
      <w:r w:rsidRPr="00A60582">
        <w:rPr>
          <w:b/>
          <w:sz w:val="28"/>
          <w:szCs w:val="28"/>
        </w:rPr>
        <w:t xml:space="preserve"> район Республики Башкор</w:t>
      </w:r>
      <w:r>
        <w:rPr>
          <w:b/>
          <w:sz w:val="28"/>
          <w:szCs w:val="28"/>
        </w:rPr>
        <w:t>тостан</w:t>
      </w:r>
    </w:p>
    <w:p w:rsidR="00E03D2B" w:rsidRDefault="002F3189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D2B" w:rsidRPr="00B915A1">
        <w:rPr>
          <w:sz w:val="28"/>
          <w:szCs w:val="28"/>
        </w:rPr>
        <w:t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</w:t>
      </w:r>
      <w:r w:rsidR="00E03D2B">
        <w:rPr>
          <w:sz w:val="28"/>
          <w:szCs w:val="28"/>
        </w:rPr>
        <w:t xml:space="preserve">, Постановлением Правительства Республики Башкортостан от 17.02.2020 № 86 «Об утверждении Положения о порядке списания государственного имущества Республики Башкортостан и признании </w:t>
      </w:r>
      <w:proofErr w:type="gramStart"/>
      <w:r w:rsidR="00E03D2B">
        <w:rPr>
          <w:sz w:val="28"/>
          <w:szCs w:val="28"/>
        </w:rPr>
        <w:t>утратившими</w:t>
      </w:r>
      <w:proofErr w:type="gramEnd"/>
      <w:r w:rsidR="00E03D2B">
        <w:rPr>
          <w:sz w:val="28"/>
          <w:szCs w:val="28"/>
        </w:rPr>
        <w:t xml:space="preserve"> силу некоторых решений Правительства Республики Башкортостан»  Совет</w:t>
      </w:r>
      <w:r w:rsidR="0023594C">
        <w:rPr>
          <w:sz w:val="28"/>
          <w:szCs w:val="28"/>
        </w:rPr>
        <w:t xml:space="preserve"> 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</w:t>
      </w:r>
      <w:r w:rsidR="00E03D2B"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="00E03D2B" w:rsidRPr="00B915A1">
        <w:rPr>
          <w:b/>
          <w:sz w:val="28"/>
          <w:szCs w:val="28"/>
        </w:rPr>
        <w:t>решил:</w:t>
      </w:r>
    </w:p>
    <w:p w:rsidR="00E03D2B" w:rsidRDefault="00E03D2B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 w:rsidRPr="00C1189D">
        <w:rPr>
          <w:sz w:val="28"/>
          <w:szCs w:val="28"/>
        </w:rPr>
        <w:t xml:space="preserve">1. Утвердить </w:t>
      </w:r>
      <w:r w:rsidR="004B559D">
        <w:rPr>
          <w:sz w:val="28"/>
          <w:szCs w:val="28"/>
        </w:rPr>
        <w:t>П</w:t>
      </w:r>
      <w:r w:rsidRPr="000D0705">
        <w:rPr>
          <w:sz w:val="28"/>
          <w:szCs w:val="28"/>
        </w:rPr>
        <w:t>оложение о порядке списания</w:t>
      </w:r>
      <w:r w:rsidR="0023594C" w:rsidRPr="0023594C">
        <w:rPr>
          <w:b/>
          <w:sz w:val="28"/>
          <w:szCs w:val="28"/>
        </w:rPr>
        <w:t xml:space="preserve"> </w:t>
      </w:r>
      <w:r w:rsidRPr="000D0705">
        <w:rPr>
          <w:sz w:val="28"/>
          <w:szCs w:val="28"/>
        </w:rPr>
        <w:t xml:space="preserve">муниципального имущества 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(прилагается)</w:t>
      </w:r>
      <w:r w:rsidRPr="00C1189D">
        <w:rPr>
          <w:sz w:val="28"/>
          <w:szCs w:val="28"/>
        </w:rPr>
        <w:t>.</w:t>
      </w:r>
    </w:p>
    <w:p w:rsidR="00E03D2B" w:rsidRDefault="0023594C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D2B">
        <w:rPr>
          <w:sz w:val="28"/>
          <w:szCs w:val="28"/>
        </w:rPr>
        <w:t>. Признать утратившими силу решения Совета</w:t>
      </w:r>
      <w:r w:rsidRPr="0023594C">
        <w:rPr>
          <w:sz w:val="28"/>
          <w:szCs w:val="28"/>
        </w:rPr>
        <w:t xml:space="preserve"> 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Pr="0023594C">
        <w:rPr>
          <w:sz w:val="28"/>
          <w:szCs w:val="28"/>
        </w:rPr>
        <w:t xml:space="preserve"> сельсовет</w:t>
      </w:r>
      <w:r w:rsidR="00E03D2B">
        <w:rPr>
          <w:sz w:val="28"/>
          <w:szCs w:val="28"/>
        </w:rPr>
        <w:t xml:space="preserve">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E03D2B">
        <w:rPr>
          <w:sz w:val="28"/>
          <w:szCs w:val="28"/>
        </w:rPr>
        <w:t xml:space="preserve"> район Республики Башкортостан:</w:t>
      </w:r>
    </w:p>
    <w:p w:rsidR="00E03D2B" w:rsidRDefault="00E03D2B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F743AC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</w:t>
      </w:r>
      <w:r w:rsidR="00F743AC">
        <w:rPr>
          <w:sz w:val="28"/>
          <w:szCs w:val="28"/>
        </w:rPr>
        <w:t>06</w:t>
      </w:r>
      <w:r>
        <w:rPr>
          <w:sz w:val="28"/>
          <w:szCs w:val="28"/>
        </w:rPr>
        <w:t xml:space="preserve"> года № </w:t>
      </w:r>
      <w:r w:rsidR="00F743AC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Pr="000D0705">
        <w:rPr>
          <w:sz w:val="28"/>
          <w:szCs w:val="28"/>
        </w:rPr>
        <w:t xml:space="preserve">Об утверждении Положения о порядке списания основных средств, находящихся в муниципальной собственности </w:t>
      </w:r>
      <w:r w:rsidR="0023594C" w:rsidRP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 w:rsidRPr="0023594C">
        <w:rPr>
          <w:sz w:val="28"/>
          <w:szCs w:val="28"/>
        </w:rPr>
        <w:t xml:space="preserve"> сельсовет</w:t>
      </w:r>
      <w:r w:rsidR="0023594C" w:rsidRPr="000D0705">
        <w:rPr>
          <w:sz w:val="28"/>
          <w:szCs w:val="28"/>
        </w:rPr>
        <w:t xml:space="preserve"> </w:t>
      </w:r>
      <w:r w:rsidRPr="000D0705"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Pr="000D070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»;</w:t>
      </w:r>
    </w:p>
    <w:p w:rsidR="00E03D2B" w:rsidRPr="00B915A1" w:rsidRDefault="0023594C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D2B" w:rsidRPr="00B915A1">
        <w:rPr>
          <w:sz w:val="28"/>
          <w:szCs w:val="28"/>
        </w:rPr>
        <w:t xml:space="preserve">. </w:t>
      </w:r>
      <w:proofErr w:type="gramStart"/>
      <w:r w:rsidR="00F743AC">
        <w:rPr>
          <w:sz w:val="28"/>
          <w:szCs w:val="28"/>
        </w:rPr>
        <w:t xml:space="preserve">Контроль </w:t>
      </w:r>
      <w:r w:rsidRPr="00227405">
        <w:rPr>
          <w:sz w:val="28"/>
          <w:szCs w:val="28"/>
        </w:rPr>
        <w:t>за</w:t>
      </w:r>
      <w:proofErr w:type="gramEnd"/>
      <w:r w:rsidRPr="00227405">
        <w:rPr>
          <w:sz w:val="28"/>
          <w:szCs w:val="28"/>
        </w:rPr>
        <w:t xml:space="preserve"> выполнением настоящего решения Совета возложить на постоянную комиссию Совета по бюджету, налогам и собственности</w:t>
      </w:r>
      <w:r w:rsidR="00E03D2B" w:rsidRPr="00B915A1">
        <w:rPr>
          <w:sz w:val="28"/>
          <w:szCs w:val="28"/>
        </w:rPr>
        <w:t>.</w:t>
      </w:r>
    </w:p>
    <w:p w:rsidR="00E03D2B" w:rsidRPr="00073298" w:rsidRDefault="00E03D2B" w:rsidP="00E03D2B">
      <w:pPr>
        <w:spacing w:line="312" w:lineRule="auto"/>
        <w:ind w:left="720" w:right="284" w:hanging="11"/>
        <w:rPr>
          <w:sz w:val="28"/>
          <w:szCs w:val="28"/>
        </w:rPr>
      </w:pPr>
    </w:p>
    <w:p w:rsidR="0023594C" w:rsidRDefault="0023594C" w:rsidP="00E03D2B">
      <w:pPr>
        <w:pStyle w:val="ConsPlusNormal"/>
        <w:widowControl/>
        <w:spacing w:line="312" w:lineRule="auto"/>
        <w:ind w:left="993" w:right="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03D2B" w:rsidRDefault="008B369F" w:rsidP="00E03D2B">
      <w:pPr>
        <w:pStyle w:val="ConsPlusNormal"/>
        <w:widowControl/>
        <w:spacing w:line="312" w:lineRule="auto"/>
        <w:ind w:left="993" w:right="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B369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359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3D2B" w:rsidRPr="00302D68">
        <w:rPr>
          <w:rFonts w:ascii="Times New Roman" w:hAnsi="Times New Roman" w:cs="Times New Roman"/>
          <w:sz w:val="28"/>
          <w:szCs w:val="28"/>
        </w:rPr>
        <w:tab/>
      </w:r>
      <w:r w:rsidR="00E03D2B" w:rsidRPr="00302D68">
        <w:rPr>
          <w:rFonts w:ascii="Times New Roman" w:hAnsi="Times New Roman" w:cs="Times New Roman"/>
          <w:sz w:val="28"/>
          <w:szCs w:val="28"/>
        </w:rPr>
        <w:tab/>
      </w:r>
      <w:r w:rsidR="00E03D2B" w:rsidRPr="00302D68">
        <w:rPr>
          <w:rFonts w:ascii="Times New Roman" w:hAnsi="Times New Roman" w:cs="Times New Roman"/>
          <w:sz w:val="28"/>
          <w:szCs w:val="28"/>
        </w:rPr>
        <w:tab/>
      </w:r>
      <w:r w:rsidR="00E03D2B" w:rsidRPr="00302D68">
        <w:rPr>
          <w:rFonts w:ascii="Times New Roman" w:hAnsi="Times New Roman" w:cs="Times New Roman"/>
          <w:sz w:val="28"/>
          <w:szCs w:val="28"/>
        </w:rPr>
        <w:tab/>
      </w:r>
      <w:r w:rsidR="00E03D2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  <w:r w:rsidR="00E03D2B" w:rsidRPr="00302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2B" w:rsidRPr="00073298" w:rsidRDefault="00D33022" w:rsidP="00E03D2B">
      <w:pPr>
        <w:pStyle w:val="ConsPlusNormal"/>
        <w:widowControl/>
        <w:spacing w:line="312" w:lineRule="auto"/>
        <w:ind w:left="720" w:right="284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ноября</w:t>
      </w:r>
      <w:r w:rsidR="00E03D2B" w:rsidRPr="00073298">
        <w:rPr>
          <w:rFonts w:ascii="Times New Roman" w:hAnsi="Times New Roman" w:cs="Times New Roman"/>
          <w:sz w:val="28"/>
          <w:szCs w:val="28"/>
        </w:rPr>
        <w:t xml:space="preserve"> 20</w:t>
      </w:r>
      <w:r w:rsidR="00F743AC">
        <w:rPr>
          <w:rFonts w:ascii="Times New Roman" w:hAnsi="Times New Roman" w:cs="Times New Roman"/>
          <w:sz w:val="28"/>
          <w:szCs w:val="28"/>
        </w:rPr>
        <w:t>23</w:t>
      </w:r>
      <w:r w:rsidR="00E03D2B" w:rsidRPr="000732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3D2B" w:rsidRPr="00073298" w:rsidRDefault="00D33022" w:rsidP="00E03D2B">
      <w:pPr>
        <w:pStyle w:val="ConsPlusNormal"/>
        <w:widowControl/>
        <w:spacing w:line="312" w:lineRule="auto"/>
        <w:ind w:left="720" w:right="284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29/3-18</w:t>
      </w:r>
    </w:p>
    <w:p w:rsidR="00E03D2B" w:rsidRPr="00073298" w:rsidRDefault="00E03D2B" w:rsidP="00E03D2B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  <w:sectPr w:rsidR="00E03D2B" w:rsidRPr="00073298" w:rsidSect="00DF2C1B">
          <w:pgSz w:w="11907" w:h="16840"/>
          <w:pgMar w:top="851" w:right="284" w:bottom="426" w:left="567" w:header="720" w:footer="720" w:gutter="0"/>
          <w:cols w:space="720"/>
        </w:sectPr>
      </w:pPr>
    </w:p>
    <w:p w:rsidR="00E03D2B" w:rsidRDefault="00E03D2B" w:rsidP="00E03D2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</w:t>
      </w:r>
      <w:r w:rsidR="008B369F">
        <w:rPr>
          <w:sz w:val="28"/>
          <w:szCs w:val="28"/>
        </w:rPr>
        <w:t xml:space="preserve">сельского поселения </w:t>
      </w:r>
      <w:r w:rsidR="008B369F" w:rsidRPr="008B369F">
        <w:t xml:space="preserve">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8B369F" w:rsidRPr="008B369F"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</w:p>
    <w:p w:rsidR="00E03D2B" w:rsidRPr="00CF6B28" w:rsidRDefault="00D33022" w:rsidP="00E03D2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E03D2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8B369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№ 29/3-18</w:t>
      </w:r>
    </w:p>
    <w:p w:rsidR="00E03D2B" w:rsidRDefault="00E03D2B" w:rsidP="00E03D2B">
      <w:pPr>
        <w:spacing w:line="230" w:lineRule="auto"/>
        <w:jc w:val="center"/>
        <w:outlineLvl w:val="0"/>
        <w:rPr>
          <w:b/>
          <w:sz w:val="28"/>
          <w:szCs w:val="24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1.1. </w:t>
      </w:r>
      <w:proofErr w:type="gramStart"/>
      <w:r w:rsidRPr="000D0705">
        <w:rPr>
          <w:sz w:val="28"/>
          <w:szCs w:val="28"/>
        </w:rPr>
        <w:t>Настоящее Положение определяет порядок списания движимого и недвижимого имущества, находящегося в</w:t>
      </w:r>
      <w:r>
        <w:rPr>
          <w:sz w:val="28"/>
          <w:szCs w:val="28"/>
        </w:rPr>
        <w:t xml:space="preserve"> муниципальной</w:t>
      </w:r>
      <w:r w:rsidRPr="000D0705">
        <w:rPr>
          <w:sz w:val="28"/>
          <w:szCs w:val="28"/>
        </w:rPr>
        <w:t xml:space="preserve"> собственности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(далее - имущество) и закрепленного на праве хозяйственного ведения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унитарными предприятиями</w:t>
      </w:r>
      <w:r w:rsidRPr="0040782B"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Республики Башкортостан (далее - </w:t>
      </w:r>
      <w:r>
        <w:rPr>
          <w:sz w:val="28"/>
          <w:szCs w:val="28"/>
        </w:rPr>
        <w:t>муниципальные</w:t>
      </w:r>
      <w:r w:rsidRPr="000D0705">
        <w:rPr>
          <w:sz w:val="28"/>
          <w:szCs w:val="28"/>
        </w:rPr>
        <w:t xml:space="preserve"> предприятия) или на праве оперативного управления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учреждениями и казенными</w:t>
      </w:r>
      <w:proofErr w:type="gramEnd"/>
      <w:r w:rsidRPr="000D0705">
        <w:rPr>
          <w:sz w:val="28"/>
          <w:szCs w:val="28"/>
        </w:rPr>
        <w:t xml:space="preserve"> предприятиями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муниципальные</w:t>
      </w:r>
      <w:r w:rsidRPr="000D0705">
        <w:rPr>
          <w:sz w:val="28"/>
          <w:szCs w:val="28"/>
        </w:rPr>
        <w:t xml:space="preserve"> учреждения, казенные предприятия), а также имущества, составляющего казну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</w:t>
      </w:r>
      <w:r w:rsidRPr="000D0705">
        <w:rPr>
          <w:sz w:val="28"/>
          <w:szCs w:val="28"/>
        </w:rPr>
        <w:t xml:space="preserve">Республики Башкортостан, переданного в аренду, безвозмездное пользование, доверительное управление иным организациям либо </w:t>
      </w:r>
      <w:r>
        <w:rPr>
          <w:sz w:val="28"/>
          <w:szCs w:val="28"/>
        </w:rPr>
        <w:t>свободного от прав третьих лиц.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1.2. Основные понятия, применяемые в настоящем Положении: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–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23594C">
        <w:rPr>
          <w:sz w:val="28"/>
          <w:szCs w:val="28"/>
        </w:rPr>
        <w:t xml:space="preserve"> 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D0705">
        <w:rPr>
          <w:sz w:val="28"/>
          <w:szCs w:val="28"/>
        </w:rPr>
        <w:t>.</w:t>
      </w:r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D0705">
        <w:rPr>
          <w:b/>
          <w:sz w:val="28"/>
          <w:szCs w:val="28"/>
        </w:rPr>
        <w:t>2. ПОРЯДОК ПРИНЯТИЯ РЕШЕНИЙ О СПИСАНИИ ИМУЩЕСТВА</w:t>
      </w:r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46"/>
      <w:bookmarkEnd w:id="1"/>
      <w:r w:rsidRPr="000D0705">
        <w:rPr>
          <w:sz w:val="28"/>
          <w:szCs w:val="28"/>
        </w:rPr>
        <w:t>2.1. Решение о списании имущества принимается в случаях, если: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б) имущество выбыло из владения, пользования и распоряжения </w:t>
      </w:r>
      <w:r w:rsidRPr="000D0705">
        <w:rPr>
          <w:sz w:val="28"/>
          <w:szCs w:val="28"/>
        </w:rPr>
        <w:lastRenderedPageBreak/>
        <w:t>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49"/>
      <w:bookmarkEnd w:id="2"/>
      <w:r w:rsidRPr="000D0705">
        <w:rPr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50"/>
      <w:bookmarkEnd w:id="3"/>
      <w:r w:rsidRPr="000D0705">
        <w:rPr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движимого имущества балансовой стоимостью свыше 50 тыс. рублей до 300 тыс. рублей - указанными учреждениями и предприятиями </w:t>
      </w:r>
      <w:r>
        <w:rPr>
          <w:sz w:val="28"/>
          <w:szCs w:val="28"/>
        </w:rPr>
        <w:t xml:space="preserve">по согласованию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движимого имущества балансовой стоимостью свыше 300 тыс. рублей - указанными учреждениями и предприятиями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114723" w:rsidRPr="007D41CD">
        <w:rPr>
          <w:sz w:val="28"/>
          <w:szCs w:val="28"/>
        </w:rPr>
        <w:t>Гафурийскому</w:t>
      </w:r>
      <w:proofErr w:type="spellEnd"/>
      <w:r w:rsidR="0011472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0D070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КУС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).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54"/>
      <w:bookmarkEnd w:id="4"/>
      <w:r w:rsidRPr="000D0705">
        <w:rPr>
          <w:sz w:val="28"/>
          <w:szCs w:val="28"/>
        </w:rPr>
        <w:t xml:space="preserve">2.3. </w:t>
      </w:r>
      <w:proofErr w:type="gramStart"/>
      <w:r w:rsidRPr="000D0705">
        <w:rPr>
          <w:sz w:val="28"/>
          <w:szCs w:val="28"/>
        </w:rPr>
        <w:t xml:space="preserve">Решение о списании особо ценного движимого имущества, закрепленного на праве оперативного управления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  <w:proofErr w:type="gramEnd"/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>
        <w:rPr>
          <w:sz w:val="28"/>
          <w:szCs w:val="28"/>
        </w:rPr>
        <w:t>муниципальных унитарных</w:t>
      </w:r>
      <w:r w:rsidRPr="000D0705">
        <w:rPr>
          <w:sz w:val="28"/>
          <w:szCs w:val="28"/>
        </w:rPr>
        <w:t xml:space="preserve"> предприятий, принимается этими предприятиями самостоятельно</w:t>
      </w:r>
      <w:r>
        <w:rPr>
          <w:sz w:val="28"/>
          <w:szCs w:val="28"/>
        </w:rPr>
        <w:t xml:space="preserve"> при уведомлении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 w:rsidR="007D41CD" w:rsidRPr="007D41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0D0705">
        <w:rPr>
          <w:sz w:val="28"/>
          <w:szCs w:val="28"/>
        </w:rPr>
        <w:t>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2.5. </w:t>
      </w:r>
      <w:proofErr w:type="gramStart"/>
      <w:r w:rsidRPr="000D0705">
        <w:rPr>
          <w:sz w:val="28"/>
          <w:szCs w:val="28"/>
        </w:rPr>
        <w:t xml:space="preserve">Решение о списании недвижимого имущества, находящегося у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>
        <w:rPr>
          <w:sz w:val="28"/>
          <w:szCs w:val="28"/>
        </w:rPr>
        <w:lastRenderedPageBreak/>
        <w:t>муниципальных</w:t>
      </w:r>
      <w:r w:rsidRPr="000D0705">
        <w:rPr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>
        <w:rPr>
          <w:sz w:val="28"/>
          <w:szCs w:val="28"/>
        </w:rPr>
        <w:t xml:space="preserve">Администрации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</w:t>
      </w:r>
      <w:proofErr w:type="gramEnd"/>
      <w:r w:rsidR="0023594C">
        <w:rPr>
          <w:sz w:val="28"/>
          <w:szCs w:val="28"/>
        </w:rPr>
        <w:t xml:space="preserve">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 w:rsidR="007D41CD" w:rsidRPr="007D41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0D0705">
        <w:rPr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58"/>
      <w:bookmarkEnd w:id="5"/>
      <w:r w:rsidRPr="000D0705">
        <w:rPr>
          <w:sz w:val="28"/>
          <w:szCs w:val="28"/>
        </w:rPr>
        <w:t xml:space="preserve">2.6. </w:t>
      </w:r>
      <w:proofErr w:type="gramStart"/>
      <w:r w:rsidRPr="000D0705">
        <w:rPr>
          <w:sz w:val="28"/>
          <w:szCs w:val="28"/>
        </w:rPr>
        <w:t xml:space="preserve">Решение о списании недвижимого имущества, закрепленного на праве хозяйственного ведения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предприятиями или на праве оперативного управления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>Комитетом по управлению собственностью Министерства земельных и имущественных отношений Республики</w:t>
      </w:r>
      <w:proofErr w:type="gramEnd"/>
      <w:r>
        <w:rPr>
          <w:sz w:val="28"/>
          <w:szCs w:val="28"/>
        </w:rPr>
        <w:t xml:space="preserve">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2.7. </w:t>
      </w:r>
      <w:proofErr w:type="gramStart"/>
      <w:r w:rsidRPr="000D0705">
        <w:rPr>
          <w:sz w:val="28"/>
          <w:szCs w:val="28"/>
        </w:rPr>
        <w:t xml:space="preserve">Решение о списании недвижимого имущества, находящегося у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B369F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  <w:proofErr w:type="gramEnd"/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2.8. Решение о списании имущества, составляющего казну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Башкортостан, свободного от прав третьих лиц, принимается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самостоятельно с согласованием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61"/>
      <w:bookmarkEnd w:id="6"/>
      <w:r w:rsidRPr="000D0705">
        <w:rPr>
          <w:sz w:val="28"/>
          <w:szCs w:val="28"/>
        </w:rPr>
        <w:t xml:space="preserve">2.9. </w:t>
      </w:r>
      <w:proofErr w:type="gramStart"/>
      <w:r w:rsidRPr="000D0705">
        <w:rPr>
          <w:sz w:val="28"/>
          <w:szCs w:val="28"/>
        </w:rPr>
        <w:t xml:space="preserve">Решение о списании имущества, составляющего казну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  <w:proofErr w:type="gramEnd"/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D0705">
        <w:rPr>
          <w:b/>
          <w:sz w:val="28"/>
          <w:szCs w:val="28"/>
        </w:rPr>
        <w:t>3. ПОРЯДОК СПИСАНИЯ ИМУЩЕСТВА</w:t>
      </w:r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lastRenderedPageBreak/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учреждениях,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3.2. В компетенцию комиссии входит: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Акт на списание имущества утверждается руководителем организации.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0D0705">
          <w:rPr>
            <w:sz w:val="28"/>
            <w:szCs w:val="28"/>
          </w:rPr>
          <w:t>пунктах 2.2</w:t>
        </w:r>
      </w:hyperlink>
      <w:r w:rsidRPr="000D0705">
        <w:rPr>
          <w:sz w:val="28"/>
          <w:szCs w:val="28"/>
        </w:rPr>
        <w:t xml:space="preserve">, </w:t>
      </w:r>
      <w:hyperlink w:anchor="P54" w:history="1">
        <w:r w:rsidRPr="000D0705">
          <w:rPr>
            <w:sz w:val="28"/>
            <w:szCs w:val="28"/>
          </w:rPr>
          <w:t>2.3</w:t>
        </w:r>
      </w:hyperlink>
      <w:r w:rsidRPr="000D0705">
        <w:rPr>
          <w:sz w:val="28"/>
          <w:szCs w:val="28"/>
        </w:rPr>
        <w:t xml:space="preserve">, </w:t>
      </w:r>
      <w:hyperlink w:anchor="P58" w:history="1">
        <w:r w:rsidRPr="000D0705">
          <w:rPr>
            <w:sz w:val="28"/>
            <w:szCs w:val="28"/>
          </w:rPr>
          <w:t>2.6</w:t>
        </w:r>
      </w:hyperlink>
      <w:r w:rsidRPr="000D0705">
        <w:rPr>
          <w:sz w:val="28"/>
          <w:szCs w:val="28"/>
        </w:rPr>
        <w:t xml:space="preserve"> - </w:t>
      </w:r>
      <w:hyperlink w:anchor="P61" w:history="1">
        <w:r w:rsidRPr="000D0705">
          <w:rPr>
            <w:sz w:val="28"/>
            <w:szCs w:val="28"/>
          </w:rPr>
          <w:t>2.9</w:t>
        </w:r>
      </w:hyperlink>
      <w:r w:rsidRPr="000D0705">
        <w:rPr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Разборка, демонтаж и транспортировка в отношении: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списываемого недвижимого имущества казны</w:t>
      </w:r>
      <w:r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осуществляется за счет средств бюджета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списываемого движимого имущества казны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 w:rsidRPr="008B369F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 w:rsidRPr="008B369F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осуществляется за счет средств бюджета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lastRenderedPageBreak/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</w:t>
      </w:r>
      <w:r>
        <w:rPr>
          <w:sz w:val="28"/>
          <w:szCs w:val="28"/>
        </w:rPr>
        <w:t xml:space="preserve"> (по согласованию) или реализации по рыночной стоимости</w:t>
      </w:r>
      <w:r w:rsidRPr="000D0705">
        <w:rPr>
          <w:sz w:val="28"/>
          <w:szCs w:val="28"/>
        </w:rPr>
        <w:t>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7" w:name="P80"/>
      <w:bookmarkEnd w:id="7"/>
      <w:r w:rsidRPr="000D0705">
        <w:rPr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D0705">
        <w:rPr>
          <w:b/>
          <w:sz w:val="28"/>
          <w:szCs w:val="28"/>
        </w:rPr>
        <w:t xml:space="preserve">4. ПОРЯДОК СОГЛАСОВАНИЯ </w:t>
      </w:r>
      <w:r>
        <w:rPr>
          <w:b/>
          <w:sz w:val="28"/>
          <w:szCs w:val="28"/>
        </w:rPr>
        <w:t xml:space="preserve">АДМИНИТРАЦИЕЙ </w:t>
      </w:r>
      <w:r w:rsidR="0023594C">
        <w:rPr>
          <w:b/>
          <w:sz w:val="28"/>
          <w:szCs w:val="28"/>
        </w:rPr>
        <w:t xml:space="preserve">СЕЛЬСКОГО ПОСЕЛЕНИЯ </w:t>
      </w:r>
      <w:r w:rsidR="008B369F">
        <w:rPr>
          <w:b/>
          <w:sz w:val="28"/>
          <w:szCs w:val="28"/>
        </w:rPr>
        <w:t>САИТБАБИНСКИЙ</w:t>
      </w:r>
      <w:r w:rsidR="0023594C">
        <w:rPr>
          <w:b/>
          <w:sz w:val="28"/>
          <w:szCs w:val="28"/>
        </w:rPr>
        <w:t xml:space="preserve"> СЕЛЬСОВЕТ МУНИЦИПАЛЬНОГО РАЙОНА </w:t>
      </w:r>
      <w:r w:rsidR="00C0230D">
        <w:rPr>
          <w:b/>
          <w:sz w:val="28"/>
          <w:szCs w:val="28"/>
        </w:rPr>
        <w:t>ГАФУРИЙСКИЙ</w:t>
      </w:r>
      <w:r w:rsidR="0023594C">
        <w:rPr>
          <w:b/>
          <w:sz w:val="28"/>
          <w:szCs w:val="28"/>
        </w:rPr>
        <w:t xml:space="preserve"> РАЙОН РЕСПУБЛИКИ БАШКОРТОСТАН </w:t>
      </w:r>
      <w:r w:rsidRPr="000D0705">
        <w:rPr>
          <w:b/>
          <w:sz w:val="28"/>
          <w:szCs w:val="28"/>
        </w:rPr>
        <w:t>СПИСАНИЯ ИМУЩЕСТВА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85"/>
      <w:bookmarkEnd w:id="8"/>
      <w:r w:rsidRPr="000D0705">
        <w:rPr>
          <w:sz w:val="28"/>
          <w:szCs w:val="28"/>
        </w:rPr>
        <w:t xml:space="preserve">4.1. Организации, указанные в </w:t>
      </w:r>
      <w:hyperlink w:anchor="P50" w:history="1">
        <w:r w:rsidRPr="000D0705">
          <w:rPr>
            <w:sz w:val="28"/>
            <w:szCs w:val="28"/>
          </w:rPr>
          <w:t>пунктах 2.2</w:t>
        </w:r>
      </w:hyperlink>
      <w:r w:rsidRPr="000D0705">
        <w:rPr>
          <w:sz w:val="28"/>
          <w:szCs w:val="28"/>
        </w:rPr>
        <w:t xml:space="preserve"> - </w:t>
      </w:r>
      <w:hyperlink w:anchor="P61" w:history="1">
        <w:r w:rsidRPr="000D0705">
          <w:rPr>
            <w:sz w:val="28"/>
            <w:szCs w:val="28"/>
          </w:rPr>
          <w:t>2.9</w:t>
        </w:r>
      </w:hyperlink>
      <w:r w:rsidRPr="000D0705">
        <w:rPr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0D0705">
        <w:rPr>
          <w:sz w:val="28"/>
          <w:szCs w:val="28"/>
        </w:rPr>
        <w:t>дств пр</w:t>
      </w:r>
      <w:proofErr w:type="gramEnd"/>
      <w:r w:rsidRPr="000D0705">
        <w:rPr>
          <w:sz w:val="28"/>
          <w:szCs w:val="28"/>
        </w:rPr>
        <w:t xml:space="preserve">едставляют в </w:t>
      </w:r>
      <w:r>
        <w:rPr>
          <w:sz w:val="28"/>
          <w:szCs w:val="28"/>
        </w:rPr>
        <w:t xml:space="preserve">Администрацию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следующие документы: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а) заявление о согласовании списания объектов основных средств;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в) </w:t>
      </w:r>
      <w:proofErr w:type="gramStart"/>
      <w:r w:rsidRPr="000D0705">
        <w:rPr>
          <w:sz w:val="28"/>
          <w:szCs w:val="28"/>
        </w:rPr>
        <w:t>заполненные</w:t>
      </w:r>
      <w:proofErr w:type="gramEnd"/>
      <w:r w:rsidRPr="000D0705">
        <w:rPr>
          <w:sz w:val="28"/>
          <w:szCs w:val="28"/>
        </w:rPr>
        <w:t xml:space="preserve"> в установленном порядке: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акт о списании объекта основных средств (оригинал, 2 экземпляра);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91"/>
      <w:bookmarkEnd w:id="9"/>
      <w:r w:rsidRPr="000D0705">
        <w:rPr>
          <w:sz w:val="28"/>
          <w:szCs w:val="28"/>
        </w:rPr>
        <w:t>г) техническую документацию на объект недвижимости;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д) копию паспорта транспортного средства;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0" w:name="P93"/>
      <w:bookmarkEnd w:id="10"/>
      <w:r w:rsidRPr="000D0705">
        <w:rPr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1" w:name="P96"/>
      <w:bookmarkEnd w:id="11"/>
      <w:r w:rsidRPr="000D0705">
        <w:rPr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2" w:name="P97"/>
      <w:bookmarkEnd w:id="12"/>
      <w:r w:rsidRPr="000D0705">
        <w:rPr>
          <w:sz w:val="28"/>
          <w:szCs w:val="28"/>
        </w:rPr>
        <w:t xml:space="preserve">к) заключение специализированной организации о техническом </w:t>
      </w:r>
      <w:r w:rsidRPr="000D0705">
        <w:rPr>
          <w:sz w:val="28"/>
          <w:szCs w:val="28"/>
        </w:rPr>
        <w:lastRenderedPageBreak/>
        <w:t>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0D0705">
          <w:rPr>
            <w:sz w:val="28"/>
            <w:szCs w:val="28"/>
          </w:rPr>
          <w:t>подпункта "в" пункта 2.1</w:t>
        </w:r>
      </w:hyperlink>
      <w:r w:rsidRPr="000D0705">
        <w:rPr>
          <w:sz w:val="28"/>
          <w:szCs w:val="28"/>
        </w:rPr>
        <w:t xml:space="preserve"> настоящего Положения).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3" w:name="P103"/>
      <w:bookmarkEnd w:id="13"/>
      <w:r w:rsidRPr="000D0705">
        <w:rPr>
          <w:sz w:val="28"/>
          <w:szCs w:val="28"/>
        </w:rPr>
        <w:t xml:space="preserve">4.2. Обращения организаций о согласовании списания </w:t>
      </w:r>
      <w:r>
        <w:rPr>
          <w:sz w:val="28"/>
          <w:szCs w:val="28"/>
        </w:rPr>
        <w:t>муниципального</w:t>
      </w:r>
      <w:r w:rsidRPr="000D070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рассматриваются в течение 30 дней: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D07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отказывает в согласовании списания имущества в следующих случаях: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0D0705">
          <w:rPr>
            <w:sz w:val="28"/>
            <w:szCs w:val="28"/>
          </w:rPr>
          <w:t>пункте 4.1</w:t>
        </w:r>
      </w:hyperlink>
      <w:r w:rsidRPr="000D0705">
        <w:rPr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0D0705">
          <w:rPr>
            <w:sz w:val="28"/>
            <w:szCs w:val="28"/>
          </w:rPr>
          <w:t>подпунктах "г"</w:t>
        </w:r>
      </w:hyperlink>
      <w:r w:rsidRPr="000D0705">
        <w:rPr>
          <w:sz w:val="28"/>
          <w:szCs w:val="28"/>
        </w:rPr>
        <w:t xml:space="preserve">, </w:t>
      </w:r>
      <w:hyperlink w:anchor="P93" w:history="1">
        <w:r w:rsidRPr="000D0705">
          <w:rPr>
            <w:sz w:val="28"/>
            <w:szCs w:val="28"/>
          </w:rPr>
          <w:t>"е"</w:t>
        </w:r>
      </w:hyperlink>
      <w:r w:rsidRPr="000D0705">
        <w:rPr>
          <w:sz w:val="28"/>
          <w:szCs w:val="28"/>
        </w:rPr>
        <w:t xml:space="preserve"> - </w:t>
      </w:r>
      <w:hyperlink w:anchor="P96" w:history="1">
        <w:r w:rsidRPr="000D0705">
          <w:rPr>
            <w:sz w:val="28"/>
            <w:szCs w:val="28"/>
          </w:rPr>
          <w:t>"и" пункта 4.1</w:t>
        </w:r>
      </w:hyperlink>
      <w:r w:rsidRPr="000D0705">
        <w:rPr>
          <w:sz w:val="28"/>
          <w:szCs w:val="28"/>
        </w:rPr>
        <w:t xml:space="preserve">, которые в случае непредставления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запрашивает в порядке межведомственного взаимодействия самостоятельно);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0D0705">
          <w:rPr>
            <w:sz w:val="28"/>
            <w:szCs w:val="28"/>
          </w:rPr>
          <w:t>подпункте "к" пункта 4.1</w:t>
        </w:r>
      </w:hyperlink>
      <w:r w:rsidRPr="000D0705">
        <w:rPr>
          <w:sz w:val="28"/>
          <w:szCs w:val="28"/>
        </w:rPr>
        <w:t xml:space="preserve"> настоящего Положения;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0D0705">
          <w:rPr>
            <w:sz w:val="28"/>
            <w:szCs w:val="28"/>
          </w:rPr>
          <w:t>пунктом 2.1</w:t>
        </w:r>
      </w:hyperlink>
      <w:r w:rsidRPr="000D0705">
        <w:rPr>
          <w:sz w:val="28"/>
          <w:szCs w:val="28"/>
        </w:rPr>
        <w:t xml:space="preserve"> настоящего Положения;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0D0705">
          <w:rPr>
            <w:sz w:val="28"/>
            <w:szCs w:val="28"/>
          </w:rPr>
          <w:t>пунктом 3.4</w:t>
        </w:r>
      </w:hyperlink>
      <w:r w:rsidRPr="000D0705">
        <w:rPr>
          <w:sz w:val="28"/>
          <w:szCs w:val="28"/>
        </w:rPr>
        <w:t xml:space="preserve"> настоящего Положения;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существует наличие потребности в данном имуществе у</w:t>
      </w:r>
      <w:r>
        <w:rPr>
          <w:sz w:val="28"/>
          <w:szCs w:val="28"/>
        </w:rPr>
        <w:t xml:space="preserve"> других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</w:t>
      </w:r>
      <w:r w:rsidRPr="000D0705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предприятий и казенных предприятий.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</w:t>
      </w:r>
      <w:r w:rsidR="0023594C">
        <w:rPr>
          <w:sz w:val="28"/>
          <w:szCs w:val="28"/>
        </w:rPr>
        <w:lastRenderedPageBreak/>
        <w:t xml:space="preserve">Республики Башкортостан </w:t>
      </w:r>
      <w:r w:rsidRPr="000D0705">
        <w:rPr>
          <w:sz w:val="28"/>
          <w:szCs w:val="28"/>
        </w:rPr>
        <w:t xml:space="preserve">обратившимся организациям </w:t>
      </w:r>
      <w:proofErr w:type="gramStart"/>
      <w:r w:rsidRPr="000D0705">
        <w:rPr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0D0705">
          <w:rPr>
            <w:sz w:val="28"/>
            <w:szCs w:val="28"/>
          </w:rPr>
          <w:t>пункте</w:t>
        </w:r>
        <w:proofErr w:type="gramEnd"/>
        <w:r w:rsidRPr="000D0705">
          <w:rPr>
            <w:sz w:val="28"/>
            <w:szCs w:val="28"/>
          </w:rPr>
          <w:t xml:space="preserve"> 4.2</w:t>
        </w:r>
      </w:hyperlink>
      <w:r w:rsidRPr="000D0705">
        <w:rPr>
          <w:sz w:val="28"/>
          <w:szCs w:val="28"/>
        </w:rPr>
        <w:t xml:space="preserve"> настоящего Положения срока рассмотрения обращения.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4.6. Лица, виновные в уничтожении или повреждении </w:t>
      </w:r>
      <w:r>
        <w:rPr>
          <w:sz w:val="28"/>
          <w:szCs w:val="28"/>
        </w:rPr>
        <w:t>муниципального</w:t>
      </w:r>
      <w:r w:rsidRPr="000D0705">
        <w:rPr>
          <w:sz w:val="28"/>
          <w:szCs w:val="28"/>
        </w:rPr>
        <w:t xml:space="preserve"> имущества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Башкортостан, несут ответственность в порядке, установленном законодательством.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Суммы, поступившие в возмещение ущерба, причиненного </w:t>
      </w:r>
      <w:r>
        <w:rPr>
          <w:sz w:val="28"/>
          <w:szCs w:val="28"/>
        </w:rPr>
        <w:t>муниципальному</w:t>
      </w:r>
      <w:r w:rsidRPr="000D0705">
        <w:rPr>
          <w:sz w:val="28"/>
          <w:szCs w:val="28"/>
        </w:rPr>
        <w:t xml:space="preserve"> имуществу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вследствие действия (бездействия) или принятого решения виновных лиц, перечисляются в бюджет</w:t>
      </w:r>
      <w:r w:rsidR="0023594C" w:rsidRPr="0023594C"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4.7. </w:t>
      </w:r>
      <w:proofErr w:type="gramStart"/>
      <w:r w:rsidRPr="000D0705">
        <w:rPr>
          <w:sz w:val="28"/>
          <w:szCs w:val="28"/>
        </w:rPr>
        <w:t xml:space="preserve">Денежные средства, вырученные организациями (за исключением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предприятий,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3F6BA2" w:rsidRPr="003F6BA2">
        <w:rPr>
          <w:sz w:val="28"/>
          <w:szCs w:val="28"/>
        </w:rPr>
        <w:t xml:space="preserve"> </w:t>
      </w:r>
      <w:r w:rsidR="003F6BA2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3F6BA2">
        <w:rPr>
          <w:sz w:val="28"/>
          <w:szCs w:val="28"/>
        </w:rPr>
        <w:t xml:space="preserve"> сельсовет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Башкортостан.</w:t>
      </w:r>
      <w:proofErr w:type="gramEnd"/>
    </w:p>
    <w:p w:rsidR="00E03D2B" w:rsidRPr="00DB0302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4.8. </w:t>
      </w:r>
      <w:proofErr w:type="gramStart"/>
      <w:r w:rsidRPr="000D0705">
        <w:rPr>
          <w:sz w:val="28"/>
          <w:szCs w:val="28"/>
        </w:rPr>
        <w:t xml:space="preserve">После согласования списания объектов основных средств в </w:t>
      </w:r>
      <w:r>
        <w:rPr>
          <w:sz w:val="28"/>
          <w:szCs w:val="28"/>
        </w:rPr>
        <w:t xml:space="preserve">Администрации </w:t>
      </w:r>
      <w:r w:rsidR="006424DB">
        <w:rPr>
          <w:sz w:val="28"/>
          <w:szCs w:val="28"/>
        </w:rPr>
        <w:t>сельского поселения</w:t>
      </w:r>
      <w:r w:rsidR="006424DB">
        <w:t xml:space="preserve">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>
        <w:rPr>
          <w:sz w:val="28"/>
          <w:szCs w:val="28"/>
        </w:rPr>
        <w:t>муниципальное</w:t>
      </w:r>
      <w:r w:rsidRPr="000D0705">
        <w:rPr>
          <w:sz w:val="28"/>
          <w:szCs w:val="28"/>
        </w:rPr>
        <w:t xml:space="preserve"> имущество </w:t>
      </w:r>
      <w:r w:rsidR="003F6BA2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3F6BA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Башкортостан, в месячный срок представляют в </w:t>
      </w:r>
      <w:r>
        <w:rPr>
          <w:sz w:val="28"/>
          <w:szCs w:val="28"/>
        </w:rPr>
        <w:t xml:space="preserve">Администрацию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обновленные</w:t>
      </w:r>
      <w:proofErr w:type="gramEnd"/>
      <w:r w:rsidRPr="000D0705">
        <w:rPr>
          <w:sz w:val="28"/>
          <w:szCs w:val="28"/>
        </w:rPr>
        <w:t xml:space="preserve"> сведения в Реестр </w:t>
      </w:r>
      <w:r>
        <w:rPr>
          <w:sz w:val="28"/>
          <w:szCs w:val="28"/>
        </w:rPr>
        <w:t>муниципального</w:t>
      </w:r>
      <w:r w:rsidRPr="000D070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Администрации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в соответствии </w:t>
      </w:r>
      <w:r w:rsidRPr="00DB0302">
        <w:rPr>
          <w:sz w:val="28"/>
          <w:szCs w:val="28"/>
        </w:rPr>
        <w:t>с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D0705">
        <w:rPr>
          <w:b/>
          <w:sz w:val="28"/>
          <w:szCs w:val="28"/>
        </w:rPr>
        <w:t>5. ЗАКЛЮЧИТЕЛЬНЫЕ ПОЛОЖЕНИЯ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5.1. При списании отдельных видов </w:t>
      </w:r>
      <w:r>
        <w:rPr>
          <w:sz w:val="28"/>
          <w:szCs w:val="28"/>
        </w:rPr>
        <w:t>муниципального</w:t>
      </w:r>
      <w:r w:rsidRPr="000D0705">
        <w:rPr>
          <w:sz w:val="28"/>
          <w:szCs w:val="28"/>
        </w:rPr>
        <w:t xml:space="preserve"> имущества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307709" w:rsidRPr="00307709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организации </w:t>
      </w:r>
      <w:proofErr w:type="gramStart"/>
      <w:r w:rsidRPr="000D0705">
        <w:rPr>
          <w:sz w:val="28"/>
          <w:szCs w:val="28"/>
        </w:rPr>
        <w:t>руководствуются</w:t>
      </w:r>
      <w:proofErr w:type="gramEnd"/>
      <w:r w:rsidRPr="000D0705">
        <w:rPr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</w:t>
      </w:r>
      <w:r w:rsidRPr="000D0705">
        <w:rPr>
          <w:sz w:val="28"/>
          <w:szCs w:val="28"/>
        </w:rPr>
        <w:lastRenderedPageBreak/>
        <w:t>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C499F" w:rsidRDefault="00E03D2B" w:rsidP="00E03D2B">
      <w:r w:rsidRPr="000D0705">
        <w:rPr>
          <w:sz w:val="28"/>
          <w:szCs w:val="28"/>
        </w:rPr>
        <w:t xml:space="preserve">5.2. Споры, возникающие при неисполнении требований настоящего </w:t>
      </w:r>
      <w:r w:rsidR="003F6BA2">
        <w:rPr>
          <w:sz w:val="28"/>
          <w:szCs w:val="28"/>
        </w:rPr>
        <w:t>П</w:t>
      </w:r>
      <w:r w:rsidRPr="000D0705">
        <w:rPr>
          <w:sz w:val="28"/>
          <w:szCs w:val="28"/>
        </w:rPr>
        <w:t>оложения, разрешаются в порядке, установленном законодательством.</w:t>
      </w:r>
    </w:p>
    <w:sectPr w:rsidR="00BC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B"/>
    <w:rsid w:val="00114723"/>
    <w:rsid w:val="0023594C"/>
    <w:rsid w:val="002E52F2"/>
    <w:rsid w:val="002F3189"/>
    <w:rsid w:val="00307709"/>
    <w:rsid w:val="003F6BA2"/>
    <w:rsid w:val="004B559D"/>
    <w:rsid w:val="006424DB"/>
    <w:rsid w:val="007D41CD"/>
    <w:rsid w:val="008B369F"/>
    <w:rsid w:val="00BC499F"/>
    <w:rsid w:val="00C0230D"/>
    <w:rsid w:val="00D33022"/>
    <w:rsid w:val="00E03D2B"/>
    <w:rsid w:val="00E22139"/>
    <w:rsid w:val="00F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Вдовин</dc:creator>
  <cp:lastModifiedBy>user</cp:lastModifiedBy>
  <cp:revision>5</cp:revision>
  <dcterms:created xsi:type="dcterms:W3CDTF">2023-10-24T12:40:00Z</dcterms:created>
  <dcterms:modified xsi:type="dcterms:W3CDTF">2023-12-04T05:08:00Z</dcterms:modified>
</cp:coreProperties>
</file>