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2" w:type="dxa"/>
        <w:tblInd w:w="-46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3"/>
        <w:gridCol w:w="4250"/>
        <w:gridCol w:w="1441"/>
        <w:gridCol w:w="4167"/>
        <w:gridCol w:w="461"/>
      </w:tblGrid>
      <w:tr w:rsidR="00EA16A1" w:rsidTr="00EA16A1">
        <w:trPr>
          <w:cantSplit/>
          <w:trHeight w:val="1141"/>
        </w:trPr>
        <w:tc>
          <w:tcPr>
            <w:tcW w:w="4500" w:type="dxa"/>
            <w:gridSpan w:val="2"/>
          </w:tcPr>
          <w:p w:rsidR="00EA16A1" w:rsidRDefault="00EA16A1">
            <w:pPr>
              <w:pStyle w:val="2"/>
              <w:spacing w:line="276" w:lineRule="auto"/>
              <w:rPr>
                <w:rFonts w:ascii="Arial" w:hAnsi="Arial" w:cs="Arial"/>
                <w:spacing w:val="20"/>
                <w:sz w:val="16"/>
                <w:lang w:val="ru-RU" w:eastAsia="en-US"/>
              </w:rPr>
            </w:pPr>
            <w:r>
              <w:rPr>
                <w:rFonts w:ascii="Arial" w:hAnsi="Arial" w:cs="Arial"/>
                <w:spacing w:val="20"/>
                <w:sz w:val="16"/>
                <w:lang w:val="ru-RU" w:eastAsia="en-US"/>
              </w:rPr>
              <w:t>БАШКОРТОСТАН РЕСПУБЛИКАҺ</w:t>
            </w:r>
            <w:proofErr w:type="gramStart"/>
            <w:r>
              <w:rPr>
                <w:rFonts w:ascii="Arial" w:hAnsi="Arial" w:cs="Arial"/>
                <w:spacing w:val="20"/>
                <w:sz w:val="16"/>
                <w:lang w:val="ru-RU" w:eastAsia="en-US"/>
              </w:rPr>
              <w:t>Ы</w:t>
            </w:r>
            <w:proofErr w:type="gramEnd"/>
          </w:p>
          <w:p w:rsidR="00EA16A1" w:rsidRDefault="00EA16A1">
            <w:pPr>
              <w:pStyle w:val="2"/>
              <w:spacing w:line="276" w:lineRule="auto"/>
              <w:jc w:val="left"/>
              <w:rPr>
                <w:spacing w:val="20"/>
                <w:sz w:val="20"/>
                <w:lang w:val="ru-RU" w:eastAsia="en-US"/>
              </w:rPr>
            </w:pPr>
          </w:p>
          <w:p w:rsidR="00EA16A1" w:rsidRDefault="00EA16A1">
            <w:pPr>
              <w:pStyle w:val="2"/>
              <w:spacing w:line="276" w:lineRule="auto"/>
              <w:rPr>
                <w:spacing w:val="20"/>
                <w:szCs w:val="28"/>
                <w:lang w:val="ru-RU" w:eastAsia="en-US"/>
              </w:rPr>
            </w:pPr>
            <w:proofErr w:type="gramStart"/>
            <w:r>
              <w:rPr>
                <w:spacing w:val="20"/>
                <w:szCs w:val="28"/>
                <w:lang w:val="ru-RU" w:eastAsia="en-US"/>
              </w:rPr>
              <w:t>F</w:t>
            </w:r>
            <w:proofErr w:type="gramEnd"/>
            <w:r>
              <w:rPr>
                <w:spacing w:val="20"/>
                <w:szCs w:val="28"/>
                <w:lang w:val="ru-RU" w:eastAsia="en-US"/>
              </w:rPr>
              <w:t>АФУРИ  РАЙОНЫ</w:t>
            </w:r>
          </w:p>
          <w:p w:rsidR="00EA16A1" w:rsidRDefault="00EA16A1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МУНИЦИПАЛЬ РАЙОНЫНЫН</w:t>
            </w:r>
          </w:p>
          <w:p w:rsidR="00EA16A1" w:rsidRDefault="00EA16A1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 xml:space="preserve"> СӘЙЕТБАБА </w:t>
            </w:r>
          </w:p>
          <w:p w:rsidR="00EA16A1" w:rsidRDefault="00EA16A1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 xml:space="preserve">АУЫЛ  СОВЕТЫ </w:t>
            </w:r>
          </w:p>
          <w:p w:rsidR="00EA16A1" w:rsidRDefault="00EA16A1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АУЫЛ  БИЛӘМӘҺЕ ХАКИМИӘТЕ</w:t>
            </w:r>
          </w:p>
          <w:p w:rsidR="00EA16A1" w:rsidRDefault="00EA16A1">
            <w:pPr>
              <w:spacing w:after="0" w:line="240" w:lineRule="auto"/>
              <w:rPr>
                <w:sz w:val="16"/>
                <w:szCs w:val="16"/>
              </w:rPr>
            </w:pPr>
          </w:p>
          <w:p w:rsidR="00EA16A1" w:rsidRDefault="00EA16A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Партизан  </w:t>
            </w:r>
            <w:proofErr w:type="spellStart"/>
            <w:r>
              <w:rPr>
                <w:rFonts w:ascii="Arial" w:hAnsi="Arial" w:cs="Arial"/>
                <w:sz w:val="16"/>
              </w:rPr>
              <w:t>урамы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50,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Сәйетбаба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16"/>
              </w:rPr>
              <w:t>ауылы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</w:p>
          <w:p w:rsidR="00EA16A1" w:rsidRDefault="00EA16A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lang w:val="be-BY"/>
              </w:rPr>
              <w:t>афури районы,</w:t>
            </w:r>
            <w:r>
              <w:rPr>
                <w:rFonts w:ascii="Arial" w:hAnsi="Arial" w:cs="Arial"/>
                <w:sz w:val="16"/>
              </w:rPr>
              <w:t xml:space="preserve">  БР, 453064</w:t>
            </w:r>
          </w:p>
          <w:p w:rsidR="00EA16A1" w:rsidRDefault="00EA16A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Тел. (34740)2-58-39, факс (34740)2-58-38</w:t>
            </w:r>
          </w:p>
          <w:p w:rsidR="00EA16A1" w:rsidRDefault="00EA16A1">
            <w:pPr>
              <w:jc w:val="center"/>
              <w:rPr>
                <w:rFonts w:ascii="PragmaticAsian" w:hAnsi="PragmaticAsian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</w:tc>
        <w:tc>
          <w:tcPr>
            <w:tcW w:w="1440" w:type="dxa"/>
            <w:vAlign w:val="center"/>
          </w:tcPr>
          <w:p w:rsidR="00EA16A1" w:rsidRDefault="00EA16A1">
            <w:pPr>
              <w:ind w:left="-107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22960" cy="1013460"/>
                  <wp:effectExtent l="19050" t="0" r="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6A1" w:rsidRDefault="00EA16A1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6" w:type="dxa"/>
            <w:gridSpan w:val="2"/>
          </w:tcPr>
          <w:p w:rsidR="00EA16A1" w:rsidRDefault="00EA16A1">
            <w:pPr>
              <w:pStyle w:val="1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РЕСПУБЛИКА БАШКОРТОСТАН</w:t>
            </w:r>
          </w:p>
          <w:p w:rsidR="00EA16A1" w:rsidRDefault="00EA16A1">
            <w:pPr>
              <w:pStyle w:val="3"/>
              <w:spacing w:line="276" w:lineRule="auto"/>
              <w:rPr>
                <w:sz w:val="20"/>
                <w:lang w:eastAsia="en-US"/>
              </w:rPr>
            </w:pPr>
          </w:p>
          <w:p w:rsidR="00EA16A1" w:rsidRDefault="00EA16A1">
            <w:pPr>
              <w:pStyle w:val="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  <w:p w:rsidR="00EA16A1" w:rsidRDefault="00EA16A1">
            <w:pPr>
              <w:spacing w:after="0" w:line="240" w:lineRule="auto"/>
              <w:ind w:left="460"/>
              <w:rPr>
                <w:rFonts w:ascii="Arial" w:hAnsi="Arial" w:cs="Arial"/>
                <w:sz w:val="16"/>
              </w:rPr>
            </w:pPr>
          </w:p>
          <w:p w:rsidR="00EA16A1" w:rsidRDefault="00EA16A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ул. Партизанская, д. 50, с. </w:t>
            </w:r>
            <w:proofErr w:type="spellStart"/>
            <w:r>
              <w:rPr>
                <w:rFonts w:ascii="Arial" w:hAnsi="Arial" w:cs="Arial"/>
                <w:sz w:val="16"/>
              </w:rPr>
              <w:t>Саитбаба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</w:p>
          <w:p w:rsidR="00EA16A1" w:rsidRDefault="00EA16A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Гафурийский район, РБ, 453064</w:t>
            </w:r>
          </w:p>
          <w:p w:rsidR="00EA16A1" w:rsidRDefault="00EA16A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Тел. (34740) 2-58-39, факс (34740) 2-58-38</w:t>
            </w:r>
          </w:p>
          <w:p w:rsidR="00EA16A1" w:rsidRDefault="00EA16A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  <w:p w:rsidR="00EA16A1" w:rsidRDefault="00EA16A1">
            <w:pPr>
              <w:pStyle w:val="3"/>
              <w:spacing w:line="276" w:lineRule="auto"/>
              <w:rPr>
                <w:b w:val="0"/>
                <w:bCs/>
                <w:spacing w:val="20"/>
                <w:sz w:val="16"/>
                <w:szCs w:val="16"/>
                <w:lang w:val="en-US" w:eastAsia="en-US"/>
              </w:rPr>
            </w:pPr>
            <w:r>
              <w:rPr>
                <w:b w:val="0"/>
                <w:bCs/>
                <w:sz w:val="28"/>
                <w:lang w:val="en-US" w:eastAsia="en-US"/>
              </w:rPr>
              <w:t xml:space="preserve"> </w:t>
            </w:r>
          </w:p>
        </w:tc>
      </w:tr>
      <w:tr w:rsidR="00EA16A1" w:rsidTr="00EA16A1">
        <w:trPr>
          <w:gridBefore w:val="1"/>
          <w:gridAfter w:val="1"/>
          <w:wBefore w:w="252" w:type="dxa"/>
          <w:wAfter w:w="461" w:type="dxa"/>
        </w:trPr>
        <w:tc>
          <w:tcPr>
            <w:tcW w:w="9853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6A1" w:rsidRDefault="00EA16A1">
            <w:pPr>
              <w:spacing w:after="0"/>
              <w:jc w:val="center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ОКПО </w:t>
            </w:r>
            <w:r>
              <w:rPr>
                <w:rFonts w:ascii="Times New Roman" w:hAnsi="Times New Roman"/>
                <w:sz w:val="24"/>
                <w:szCs w:val="24"/>
              </w:rPr>
              <w:t>04282610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ОГРН </w:t>
            </w:r>
            <w:r>
              <w:rPr>
                <w:rFonts w:ascii="Times New Roman" w:hAnsi="Times New Roman"/>
                <w:sz w:val="24"/>
                <w:szCs w:val="24"/>
              </w:rPr>
              <w:t>1020201253830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ИНН </w:t>
            </w:r>
            <w:r>
              <w:rPr>
                <w:rFonts w:ascii="Times New Roman" w:hAnsi="Times New Roman"/>
                <w:sz w:val="24"/>
                <w:szCs w:val="24"/>
              </w:rPr>
              <w:t>0219001340,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КПП 02190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</w:tr>
    </w:tbl>
    <w:p w:rsidR="00EA16A1" w:rsidRDefault="00EA16A1" w:rsidP="00EA16A1">
      <w:pPr>
        <w:spacing w:after="0"/>
        <w:rPr>
          <w:rFonts w:ascii="Arial" w:hAnsi="Arial" w:cs="Arial"/>
          <w:sz w:val="18"/>
        </w:rPr>
      </w:pPr>
    </w:p>
    <w:p w:rsidR="00EA16A1" w:rsidRDefault="00EA16A1" w:rsidP="00EA16A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sz w:val="18"/>
        </w:rPr>
        <w:t xml:space="preserve">   </w:t>
      </w:r>
    </w:p>
    <w:p w:rsidR="00EA16A1" w:rsidRDefault="00EA16A1" w:rsidP="00EA16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A16A1" w:rsidRDefault="00EA16A1" w:rsidP="00EA16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августа 2022 г. № </w:t>
      </w:r>
      <w:r w:rsidR="00F90FB5">
        <w:rPr>
          <w:rFonts w:ascii="Times New Roman" w:hAnsi="Times New Roman" w:cs="Times New Roman"/>
          <w:b/>
          <w:sz w:val="28"/>
          <w:szCs w:val="28"/>
        </w:rPr>
        <w:t>45</w:t>
      </w:r>
      <w:bookmarkStart w:id="0" w:name="_GoBack"/>
      <w:bookmarkEnd w:id="0"/>
    </w:p>
    <w:p w:rsidR="00EA16A1" w:rsidRDefault="00EA16A1" w:rsidP="00EA1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EA16A1" w:rsidRDefault="00EA16A1" w:rsidP="00EA1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EA16A1" w:rsidRDefault="00EA16A1" w:rsidP="00EA1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A16A1" w:rsidRDefault="00EA16A1" w:rsidP="00EA16A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Присвоить следующие адреса:</w:t>
      </w:r>
    </w:p>
    <w:p w:rsidR="00EA16A1" w:rsidRDefault="00EA16A1" w:rsidP="00EA16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Жилому дому с кадастровым номером 02:19:080902:910 присвоить адрес:</w:t>
      </w:r>
    </w:p>
    <w:p w:rsidR="00EA16A1" w:rsidRDefault="00EA16A1" w:rsidP="00EA16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Российская Федерация, Республика Башкортостан, Гафурийский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Саитбабинский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Саитбаба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улица Братьев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Даминевых</w:t>
      </w:r>
      <w:proofErr w:type="spellEnd"/>
      <w:r>
        <w:rPr>
          <w:rFonts w:ascii="Times New Roman" w:hAnsi="Times New Roman" w:cs="Times New Roman"/>
          <w:sz w:val="20"/>
          <w:szCs w:val="20"/>
        </w:rPr>
        <w:t>, дом 14;</w:t>
      </w:r>
    </w:p>
    <w:p w:rsidR="00EA16A1" w:rsidRDefault="00EA16A1" w:rsidP="00EA16A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A1" w:rsidRDefault="00EA16A1" w:rsidP="00EA16A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>
        <w:rPr>
          <w:rFonts w:ascii="Times New Roman" w:hAnsi="Times New Roman" w:cs="Times New Roman"/>
          <w:sz w:val="20"/>
          <w:szCs w:val="20"/>
        </w:rPr>
        <w:t>Разместить сведения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 адресах объектов адресации в Государственном адресном реестре;</w:t>
      </w:r>
    </w:p>
    <w:p w:rsidR="00EA16A1" w:rsidRDefault="00EA16A1" w:rsidP="00EA16A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EA16A1" w:rsidRDefault="00EA16A1" w:rsidP="00EA16A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6A1" w:rsidRDefault="00EA16A1" w:rsidP="00EA16A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6A1" w:rsidRDefault="00EA16A1" w:rsidP="00EA16A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A16A1" w:rsidRDefault="00EA16A1" w:rsidP="00EA16A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EA16A1" w:rsidRDefault="00EA16A1" w:rsidP="00EA16A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В.С.Кунафин</w:t>
      </w:r>
      <w:proofErr w:type="spellEnd"/>
    </w:p>
    <w:p w:rsidR="00EA16A1" w:rsidRDefault="00EA16A1" w:rsidP="00EA16A1">
      <w:pPr>
        <w:jc w:val="center"/>
        <w:rPr>
          <w:i/>
          <w:color w:val="C0504D" w:themeColor="accent2"/>
          <w:sz w:val="28"/>
          <w:szCs w:val="28"/>
        </w:rPr>
      </w:pPr>
      <w:r>
        <w:rPr>
          <w:i/>
          <w:color w:val="C0504D" w:themeColor="accent2"/>
          <w:sz w:val="28"/>
          <w:szCs w:val="28"/>
        </w:rPr>
        <w:t xml:space="preserve"> </w:t>
      </w:r>
    </w:p>
    <w:p w:rsidR="00B36CFA" w:rsidRDefault="00B36CFA"/>
    <w:sectPr w:rsidR="00B36CFA" w:rsidSect="00EA16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A1"/>
    <w:rsid w:val="00B36CFA"/>
    <w:rsid w:val="00EA16A1"/>
    <w:rsid w:val="00F9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6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16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EA16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6A1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A16A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A16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EA1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EA16A1"/>
  </w:style>
  <w:style w:type="paragraph" w:styleId="a5">
    <w:name w:val="Balloon Text"/>
    <w:basedOn w:val="a"/>
    <w:link w:val="a6"/>
    <w:uiPriority w:val="99"/>
    <w:semiHidden/>
    <w:unhideWhenUsed/>
    <w:rsid w:val="00E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6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16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EA16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6A1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A16A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A16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EA1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EA16A1"/>
  </w:style>
  <w:style w:type="paragraph" w:styleId="a5">
    <w:name w:val="Balloon Text"/>
    <w:basedOn w:val="a"/>
    <w:link w:val="a6"/>
    <w:uiPriority w:val="99"/>
    <w:semiHidden/>
    <w:unhideWhenUsed/>
    <w:rsid w:val="00E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2022-08-25T07:17:00Z</cp:lastPrinted>
  <dcterms:created xsi:type="dcterms:W3CDTF">2022-08-25T07:17:00Z</dcterms:created>
  <dcterms:modified xsi:type="dcterms:W3CDTF">2022-08-25T07:17:00Z</dcterms:modified>
</cp:coreProperties>
</file>