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3"/>
        <w:gridCol w:w="1490"/>
        <w:gridCol w:w="4146"/>
        <w:gridCol w:w="319"/>
      </w:tblGrid>
      <w:tr w:rsidR="00102382" w:rsidRPr="00F40B84" w:rsidTr="002A1F23">
        <w:trPr>
          <w:cantSplit/>
          <w:trHeight w:val="2206"/>
        </w:trPr>
        <w:tc>
          <w:tcPr>
            <w:tcW w:w="2122" w:type="pct"/>
            <w:gridSpan w:val="2"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102382" w:rsidRPr="00F40B84" w:rsidRDefault="00102382" w:rsidP="002A1F23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02382" w:rsidRPr="00F40B84" w:rsidRDefault="00102382" w:rsidP="002A1F2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102382" w:rsidRPr="00F40B84" w:rsidRDefault="00102382" w:rsidP="002A1F23">
            <w:pPr>
              <w:spacing w:after="0" w:line="240" w:lineRule="auto"/>
              <w:ind w:left="-1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02382" w:rsidRPr="00F40B84" w:rsidTr="002A1F2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02382" w:rsidRPr="00F40B84" w:rsidRDefault="00102382" w:rsidP="001023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02382" w:rsidRPr="00F40B84" w:rsidTr="002A1F23"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02382" w:rsidRPr="00F40B84" w:rsidRDefault="00102382" w:rsidP="002A1F23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02382" w:rsidRPr="00F40B84" w:rsidTr="002A1F23">
        <w:tc>
          <w:tcPr>
            <w:tcW w:w="3190" w:type="dxa"/>
            <w:hideMark/>
          </w:tcPr>
          <w:p w:rsidR="00102382" w:rsidRPr="00F40B84" w:rsidRDefault="00C773CE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 март, 2021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102382">
              <w:rPr>
                <w:rFonts w:ascii="Times New Roman" w:eastAsia="Calibri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02382" w:rsidRPr="00F40B84" w:rsidRDefault="00C773CE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20</w:t>
            </w:r>
          </w:p>
        </w:tc>
        <w:tc>
          <w:tcPr>
            <w:tcW w:w="3191" w:type="dxa"/>
            <w:hideMark/>
          </w:tcPr>
          <w:p w:rsidR="00102382" w:rsidRPr="00F40B84" w:rsidRDefault="00C773CE" w:rsidP="002A1F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  марта  2021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2382" w:rsidRPr="00F40B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>ода</w:t>
            </w:r>
          </w:p>
        </w:tc>
      </w:tr>
    </w:tbl>
    <w:p w:rsidR="0014457D" w:rsidRPr="00C773CE" w:rsidRDefault="0014457D" w:rsidP="001445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57D" w:rsidRPr="00C773CE" w:rsidRDefault="005D725D" w:rsidP="0014457D">
      <w:pPr>
        <w:spacing w:after="0"/>
        <w:rPr>
          <w:rFonts w:ascii="Times New Roman" w:hAnsi="Times New Roman"/>
          <w:b/>
          <w:sz w:val="24"/>
          <w:szCs w:val="24"/>
        </w:rPr>
      </w:pPr>
      <w:r w:rsidRPr="00C773CE">
        <w:rPr>
          <w:rFonts w:ascii="Times New Roman" w:hAnsi="Times New Roman"/>
          <w:b/>
          <w:sz w:val="24"/>
          <w:szCs w:val="24"/>
        </w:rPr>
        <w:t xml:space="preserve">      </w:t>
      </w:r>
      <w:r w:rsidR="0014457D" w:rsidRPr="00C773CE">
        <w:rPr>
          <w:rFonts w:ascii="Times New Roman" w:hAnsi="Times New Roman"/>
          <w:b/>
          <w:sz w:val="24"/>
          <w:szCs w:val="24"/>
        </w:rPr>
        <w:t>КАРАР</w:t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  <w:t xml:space="preserve">                  ПОСТАНОВЛЕНИЕ</w:t>
      </w:r>
    </w:p>
    <w:p w:rsidR="0014457D" w:rsidRDefault="0014457D" w:rsidP="00144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57D" w:rsidRPr="002A689E" w:rsidRDefault="0014457D" w:rsidP="001445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89E">
        <w:rPr>
          <w:rFonts w:ascii="Times New Roman" w:hAnsi="Times New Roman"/>
          <w:b/>
          <w:bCs/>
          <w:sz w:val="24"/>
          <w:szCs w:val="24"/>
        </w:rPr>
        <w:t>О подготовке к</w:t>
      </w:r>
      <w:r>
        <w:rPr>
          <w:rFonts w:ascii="Times New Roman" w:hAnsi="Times New Roman"/>
          <w:b/>
          <w:bCs/>
          <w:sz w:val="24"/>
          <w:szCs w:val="24"/>
        </w:rPr>
        <w:t xml:space="preserve"> пропуску весеннего паводка 20</w:t>
      </w:r>
      <w:r w:rsidR="00C773CE">
        <w:rPr>
          <w:rFonts w:ascii="Times New Roman" w:hAnsi="Times New Roman"/>
          <w:b/>
          <w:bCs/>
          <w:sz w:val="24"/>
          <w:szCs w:val="24"/>
          <w:lang w:val="ba-RU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57D" w:rsidRPr="002A689E" w:rsidRDefault="0014457D" w:rsidP="0014457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457D" w:rsidRPr="004564F4" w:rsidRDefault="0014457D" w:rsidP="001445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64F4">
        <w:rPr>
          <w:rFonts w:ascii="Times New Roman" w:hAnsi="Times New Roman"/>
          <w:sz w:val="24"/>
          <w:szCs w:val="24"/>
        </w:rPr>
        <w:t xml:space="preserve">               В соответствии  с 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</w:t>
      </w:r>
      <w:proofErr w:type="gramStart"/>
      <w:r w:rsidRPr="004564F4">
        <w:rPr>
          <w:rFonts w:ascii="Times New Roman" w:hAnsi="Times New Roman"/>
          <w:sz w:val="24"/>
          <w:szCs w:val="24"/>
        </w:rPr>
        <w:t>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 администрация сельского поселения Саитбабинский сельсовет муниципального района Гафурийский район Республики Башкортостан</w:t>
      </w:r>
      <w:r w:rsidRPr="004564F4">
        <w:rPr>
          <w:rFonts w:ascii="Times New Roman" w:hAnsi="Times New Roman"/>
          <w:b/>
          <w:bCs/>
          <w:sz w:val="24"/>
          <w:szCs w:val="24"/>
        </w:rPr>
        <w:t xml:space="preserve"> ПОСТАНОВЛЯЕТ:</w:t>
      </w:r>
      <w:proofErr w:type="gramEnd"/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r w:rsidRPr="001D3C6D">
        <w:rPr>
          <w:rFonts w:ascii="Times New Roman" w:hAnsi="Times New Roman"/>
          <w:b/>
          <w:bCs/>
        </w:rPr>
        <w:t xml:space="preserve">         </w:t>
      </w:r>
      <w:r w:rsidRPr="001D3C6D">
        <w:rPr>
          <w:rFonts w:ascii="Times New Roman" w:hAnsi="Times New Roman"/>
        </w:rPr>
        <w:t xml:space="preserve">1.Утвердить </w:t>
      </w:r>
      <w:proofErr w:type="spellStart"/>
      <w:r w:rsidRPr="001D3C6D">
        <w:rPr>
          <w:rFonts w:ascii="Times New Roman" w:hAnsi="Times New Roman"/>
        </w:rPr>
        <w:t>противопаводковую</w:t>
      </w:r>
      <w:proofErr w:type="spellEnd"/>
      <w:r w:rsidRPr="001D3C6D">
        <w:rPr>
          <w:rFonts w:ascii="Times New Roman" w:hAnsi="Times New Roman"/>
        </w:rPr>
        <w:t xml:space="preserve">  комиссию сельского поселения     </w:t>
      </w:r>
      <w:proofErr w:type="spellStart"/>
      <w:r w:rsidRPr="001D3C6D">
        <w:rPr>
          <w:rFonts w:ascii="Times New Roman" w:hAnsi="Times New Roman"/>
        </w:rPr>
        <w:t>Саитбабаинский</w:t>
      </w:r>
      <w:proofErr w:type="spellEnd"/>
      <w:r w:rsidRPr="001D3C6D">
        <w:rPr>
          <w:rFonts w:ascii="Times New Roman" w:hAnsi="Times New Roman"/>
        </w:rPr>
        <w:t xml:space="preserve"> сельсовет в  составе:</w:t>
      </w:r>
    </w:p>
    <w:p w:rsidR="0014457D" w:rsidRPr="001D3C6D" w:rsidRDefault="00C773CE" w:rsidP="0014457D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>В.С.Кунафин</w:t>
      </w:r>
      <w:r w:rsidR="0014457D" w:rsidRPr="001D3C6D">
        <w:rPr>
          <w:rFonts w:ascii="Times New Roman" w:hAnsi="Times New Roman"/>
        </w:rPr>
        <w:t xml:space="preserve"> – глава администрации сельского поселения </w:t>
      </w:r>
      <w:proofErr w:type="spellStart"/>
      <w:r w:rsidR="0014457D" w:rsidRPr="001D3C6D">
        <w:rPr>
          <w:rFonts w:ascii="Times New Roman" w:hAnsi="Times New Roman"/>
        </w:rPr>
        <w:t>Саитбабинский</w:t>
      </w:r>
      <w:proofErr w:type="spellEnd"/>
      <w:r w:rsidR="0014457D" w:rsidRPr="001D3C6D">
        <w:rPr>
          <w:rFonts w:ascii="Times New Roman" w:hAnsi="Times New Roman"/>
        </w:rPr>
        <w:t xml:space="preserve"> сельсовет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Ф.З.Байбулдина</w:t>
      </w:r>
      <w:proofErr w:type="spellEnd"/>
      <w:r w:rsidRPr="001D3C6D">
        <w:rPr>
          <w:rFonts w:ascii="Times New Roman" w:hAnsi="Times New Roman"/>
        </w:rPr>
        <w:t xml:space="preserve"> – управляющий делами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 w:rsidRPr="001D3C6D">
        <w:rPr>
          <w:rFonts w:ascii="Times New Roman" w:hAnsi="Times New Roman"/>
        </w:rPr>
        <w:t>В.Х.Суфиянова</w:t>
      </w:r>
      <w:proofErr w:type="spellEnd"/>
      <w:r w:rsidRPr="001D3C6D">
        <w:rPr>
          <w:rFonts w:ascii="Times New Roman" w:hAnsi="Times New Roman"/>
        </w:rPr>
        <w:t xml:space="preserve"> – специалист администрации сельского поселения Саитбабинский сельсовет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Р.Р.Сираев</w:t>
      </w:r>
      <w:proofErr w:type="spellEnd"/>
      <w:r>
        <w:rPr>
          <w:rFonts w:ascii="Times New Roman" w:hAnsi="Times New Roman"/>
        </w:rPr>
        <w:t xml:space="preserve"> – специалист по ВУС </w:t>
      </w:r>
      <w:r w:rsidRPr="001D3C6D">
        <w:rPr>
          <w:rFonts w:ascii="Times New Roman" w:hAnsi="Times New Roman"/>
        </w:rPr>
        <w:t>администрации сельского поселения Саитбабинский сельсовет</w:t>
      </w:r>
    </w:p>
    <w:p w:rsidR="0014457D" w:rsidRDefault="0014457D" w:rsidP="0014457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Р.Р.Юлбарисов</w:t>
      </w:r>
      <w:proofErr w:type="spellEnd"/>
      <w:r>
        <w:rPr>
          <w:rFonts w:ascii="Times New Roman" w:hAnsi="Times New Roman"/>
        </w:rPr>
        <w:t xml:space="preserve"> – водитель </w:t>
      </w:r>
      <w:r w:rsidRPr="001D3C6D">
        <w:rPr>
          <w:rFonts w:ascii="Times New Roman" w:hAnsi="Times New Roman"/>
        </w:rPr>
        <w:t>администрации сельского</w:t>
      </w:r>
      <w:r>
        <w:rPr>
          <w:rFonts w:ascii="Times New Roman" w:hAnsi="Times New Roman"/>
        </w:rPr>
        <w:t xml:space="preserve"> поселения</w:t>
      </w:r>
      <w:r w:rsidRPr="00292CA1">
        <w:rPr>
          <w:rFonts w:ascii="Times New Roman" w:hAnsi="Times New Roman"/>
        </w:rPr>
        <w:t xml:space="preserve"> </w:t>
      </w:r>
      <w:r w:rsidRPr="001D3C6D">
        <w:rPr>
          <w:rFonts w:ascii="Times New Roman" w:hAnsi="Times New Roman"/>
        </w:rPr>
        <w:t>Саитбабинский сельсовет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комиссии  проводить  свои  заседания  по  мере  необходимости, а  при  возникновении  чрезвычайной  ситуации  - немедленно.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2. Утвердить  прилагаемый  план  мероприятий  по  пр</w:t>
      </w:r>
      <w:r w:rsidR="00C773CE">
        <w:rPr>
          <w:rFonts w:ascii="Times New Roman" w:hAnsi="Times New Roman"/>
          <w:sz w:val="24"/>
          <w:szCs w:val="24"/>
        </w:rPr>
        <w:t>опуску  весеннего  паводка  2021</w:t>
      </w:r>
      <w:r w:rsidRPr="001D3C6D">
        <w:rPr>
          <w:rFonts w:ascii="Times New Roman" w:hAnsi="Times New Roman"/>
          <w:sz w:val="24"/>
          <w:szCs w:val="24"/>
        </w:rPr>
        <w:t xml:space="preserve">  года (приложение № 1) и закрепление членов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администрация  сельского  поселения  </w:t>
      </w: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 муниципального  района  Гафурийский  район.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3. Рекомендовать руководителям организаций, учреждений и хозяйств: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сформировать объектовые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и аварийно-спасательные бригады (формирования);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lastRenderedPageBreak/>
        <w:t xml:space="preserve">          - разработать планы мероприятий по пропуску л</w:t>
      </w:r>
      <w:r w:rsidR="00C773CE">
        <w:rPr>
          <w:rFonts w:ascii="Times New Roman" w:hAnsi="Times New Roman"/>
          <w:sz w:val="24"/>
          <w:szCs w:val="24"/>
        </w:rPr>
        <w:t>едохода и весеннего паводка 2021</w:t>
      </w:r>
      <w:r w:rsidRPr="001D3C6D">
        <w:rPr>
          <w:rFonts w:ascii="Times New Roman" w:hAnsi="Times New Roman"/>
          <w:sz w:val="24"/>
          <w:szCs w:val="24"/>
        </w:rPr>
        <w:t xml:space="preserve"> года и  представить их на согласование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закрепить на период весеннего паводка формирования ГОЧС, автотракторную, дорожно-строительную и другую технику, </w:t>
      </w:r>
      <w:proofErr w:type="spellStart"/>
      <w:r w:rsidRPr="001D3C6D">
        <w:rPr>
          <w:rFonts w:ascii="Times New Roman" w:hAnsi="Times New Roman"/>
          <w:sz w:val="24"/>
          <w:szCs w:val="24"/>
        </w:rPr>
        <w:t>плав</w:t>
      </w:r>
      <w:proofErr w:type="spellEnd"/>
      <w:r w:rsidRPr="001D3C6D">
        <w:rPr>
          <w:rFonts w:ascii="Times New Roman" w:hAnsi="Times New Roman"/>
          <w:sz w:val="24"/>
          <w:szCs w:val="24"/>
        </w:rPr>
        <w:t>. средства за объектами, которым наиболее угрожают паводковые воды, для проведения предупредительных, аварийно-спасательных, ремонтно-восстановительных, эвакуационных и других неотложных мероприятий;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 организовать круглосуточное дежурство ответственных должностных лиц, обо всех происшествиях немедленно докладывать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принять все необходимые меры по заблаговременному вывозу из зон возможного затопления населения, сельскохозяйственных животных, материальных и других ценностей;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д</w:t>
      </w:r>
      <w:r w:rsidRPr="001D3C6D">
        <w:rPr>
          <w:rFonts w:ascii="Times New Roman" w:hAnsi="Times New Roman"/>
          <w:sz w:val="24"/>
          <w:szCs w:val="24"/>
        </w:rPr>
        <w:t>епутатам избирательных округов сельского поселения постоянно проводить разъяснительную работу среди населения  по вопросу подготовки и</w:t>
      </w:r>
      <w:r w:rsidR="00C773CE">
        <w:rPr>
          <w:rFonts w:ascii="Times New Roman" w:hAnsi="Times New Roman"/>
          <w:sz w:val="24"/>
          <w:szCs w:val="24"/>
        </w:rPr>
        <w:t xml:space="preserve"> пропуску весеннего паводка 2021</w:t>
      </w:r>
      <w:r w:rsidRPr="001D3C6D">
        <w:rPr>
          <w:rFonts w:ascii="Times New Roman" w:hAnsi="Times New Roman"/>
          <w:sz w:val="24"/>
          <w:szCs w:val="24"/>
        </w:rPr>
        <w:t xml:space="preserve"> года.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5. Руководителям организаций принять все необходимые меры по недопущению гибели людей, гибели и </w:t>
      </w:r>
      <w:proofErr w:type="gramStart"/>
      <w:r w:rsidRPr="001D3C6D">
        <w:rPr>
          <w:rFonts w:ascii="Times New Roman" w:hAnsi="Times New Roman"/>
          <w:sz w:val="24"/>
          <w:szCs w:val="24"/>
        </w:rPr>
        <w:t>утраты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сельскохозяйственных животных, материальных и других ценностей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период. Обо всех проведенных мероприятиях в ходе подготовки и пропуска паводка представить справку в районную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комиссию.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</w:t>
      </w:r>
      <w:r w:rsidRPr="001D3C6D">
        <w:rPr>
          <w:rFonts w:ascii="Times New Roman" w:hAnsi="Times New Roman"/>
          <w:sz w:val="24"/>
          <w:szCs w:val="24"/>
        </w:rPr>
        <w:t>.</w:t>
      </w:r>
      <w:r w:rsidRPr="001D3C6D">
        <w:rPr>
          <w:rFonts w:ascii="Times New Roman" w:hAnsi="Times New Roman"/>
          <w:sz w:val="24"/>
          <w:szCs w:val="24"/>
        </w:rPr>
        <w:tab/>
      </w:r>
    </w:p>
    <w:p w:rsidR="0014457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1D3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457D" w:rsidRPr="001D3C6D" w:rsidRDefault="0014457D" w:rsidP="00144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Глава администрации  сельского поселения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муниципального района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Гафурийский район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C773CE">
        <w:rPr>
          <w:rFonts w:ascii="Times New Roman" w:hAnsi="Times New Roman"/>
          <w:sz w:val="24"/>
          <w:szCs w:val="24"/>
        </w:rPr>
        <w:t>В.С.Кунафин</w:t>
      </w:r>
      <w:proofErr w:type="spellEnd"/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>к постановлению Администрации сельского поселения Саитбабинский сельсовет муниципального района Гафурийский район Республики Башкортостан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C6D">
        <w:rPr>
          <w:rFonts w:ascii="Times New Roman" w:hAnsi="Times New Roman"/>
          <w:sz w:val="20"/>
          <w:szCs w:val="20"/>
        </w:rPr>
        <w:t xml:space="preserve">от </w:t>
      </w:r>
      <w:r w:rsidR="00C773CE">
        <w:rPr>
          <w:rFonts w:ascii="Times New Roman" w:hAnsi="Times New Roman"/>
          <w:sz w:val="20"/>
          <w:szCs w:val="20"/>
        </w:rPr>
        <w:t>11.03.2021</w:t>
      </w:r>
      <w:r w:rsidRPr="001D3C6D">
        <w:rPr>
          <w:rFonts w:ascii="Times New Roman" w:hAnsi="Times New Roman"/>
          <w:sz w:val="20"/>
          <w:szCs w:val="20"/>
        </w:rPr>
        <w:t xml:space="preserve"> года </w:t>
      </w:r>
      <w:r w:rsidR="00C773CE">
        <w:rPr>
          <w:rFonts w:ascii="Times New Roman" w:hAnsi="Times New Roman"/>
          <w:sz w:val="20"/>
          <w:szCs w:val="20"/>
        </w:rPr>
        <w:t xml:space="preserve"> № 20</w:t>
      </w:r>
    </w:p>
    <w:p w:rsidR="0014457D" w:rsidRPr="00A06557" w:rsidRDefault="0014457D" w:rsidP="0014457D">
      <w:pPr>
        <w:jc w:val="center"/>
        <w:rPr>
          <w:rFonts w:ascii="Times New Roman" w:hAnsi="Times New Roman"/>
          <w:b/>
        </w:rPr>
      </w:pPr>
      <w:r w:rsidRPr="00A06557">
        <w:rPr>
          <w:rFonts w:ascii="Times New Roman" w:hAnsi="Times New Roman"/>
          <w:b/>
        </w:rPr>
        <w:t>ПЛАН</w:t>
      </w:r>
    </w:p>
    <w:p w:rsidR="0014457D" w:rsidRPr="001D3C6D" w:rsidRDefault="0014457D" w:rsidP="0014457D">
      <w:pPr>
        <w:jc w:val="center"/>
        <w:rPr>
          <w:rFonts w:ascii="Times New Roman" w:hAnsi="Times New Roman"/>
        </w:rPr>
      </w:pPr>
      <w:r w:rsidRPr="001D3C6D">
        <w:rPr>
          <w:rFonts w:ascii="Times New Roman" w:hAnsi="Times New Roman"/>
        </w:rPr>
        <w:t>мероприятий по</w:t>
      </w:r>
      <w:r w:rsidR="00C773CE">
        <w:rPr>
          <w:rFonts w:ascii="Times New Roman" w:hAnsi="Times New Roman"/>
        </w:rPr>
        <w:t xml:space="preserve"> пропуску весеннего паводка 2021</w:t>
      </w:r>
      <w:bookmarkStart w:id="0" w:name="_GoBack"/>
      <w:bookmarkEnd w:id="0"/>
      <w:r w:rsidRPr="001D3C6D">
        <w:rPr>
          <w:rFonts w:ascii="Times New Roman" w:hAnsi="Times New Roman"/>
        </w:rPr>
        <w:t xml:space="preserve"> года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659"/>
        <w:gridCol w:w="2693"/>
      </w:tblGrid>
      <w:tr w:rsidR="0014457D" w:rsidRPr="001D3C6D" w:rsidTr="00F53CB0"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457D" w:rsidRPr="001D3C6D" w:rsidTr="00F53CB0">
        <w:trPr>
          <w:trHeight w:val="9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Сформировать            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комиссии     в     сельских     поселениях, организациях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9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Разработать     планы     мероприятий     по пропуску        весеннего        паводка        и согласовать  их с районной  паводковой комиссией.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Определить          населенные         пункты, гидротехнические,      хозяйственные      и другие сооружения и строения, которые могут    быть    затоплены    (подтоплены). Разработать   планы   предупредительных мероприятий по каждому объекту.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2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   </w:t>
            </w:r>
          </w:p>
        </w:tc>
      </w:tr>
      <w:tr w:rsidR="0014457D" w:rsidRPr="001D3C6D" w:rsidTr="00F53CB0">
        <w:trPr>
          <w:trHeight w:val="1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Укомплектовать       личным       составом, техникой, оборудованием и инвентарем аварийно-спасательные                 бригады (формирования).    Привести    в    рабочее состояние все имеющиеся в наличие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20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     мероприятия           по заблаговременной эвакуации населения, сельскохозяйственных              животных, вывозу       материальных       и       других ценностей        из        зон        возможного затопления.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0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         рекогносцировку          мест возможного     образования    заторов    на водоемах.     Организовать    и    провести мероприятия         по        предотвращению образования заторов.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5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проверку       источников питьевого      водоснабжения.      Провести комплекс мероприятий по их защите и дезинфекции.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1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Принять    все    необходимые    меры    по защите от размыва паводковыми водами мест   захоронений   (скотомогильников), по    недопущению    смыва    в    водоемы минеральных            и             органических удобрений,   промышленных  и  бытовых отходов, нефтепродуктов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0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Назначить в каждом населенном пункте,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подвергающимся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    весеннему    паводку, ответственных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</w:tbl>
    <w:p w:rsidR="0014457D" w:rsidRPr="001D3C6D" w:rsidRDefault="0014457D" w:rsidP="0014457D">
      <w:pPr>
        <w:rPr>
          <w:rFonts w:ascii="Times New Roman" w:hAnsi="Times New Roman"/>
        </w:rPr>
      </w:pPr>
    </w:p>
    <w:p w:rsidR="0014457D" w:rsidRPr="001D3C6D" w:rsidRDefault="0014457D" w:rsidP="0014457D">
      <w:pPr>
        <w:spacing w:after="0"/>
        <w:rPr>
          <w:rFonts w:ascii="Times New Roman" w:hAnsi="Times New Roman"/>
          <w:sz w:val="28"/>
          <w:szCs w:val="28"/>
        </w:rPr>
      </w:pPr>
    </w:p>
    <w:p w:rsidR="0014457D" w:rsidRDefault="0014457D" w:rsidP="00144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F16" w:rsidRDefault="00571F16"/>
    <w:sectPr w:rsidR="00571F16" w:rsidSect="00644C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7D"/>
    <w:rsid w:val="000A4800"/>
    <w:rsid w:val="000D39A2"/>
    <w:rsid w:val="00102382"/>
    <w:rsid w:val="0014457D"/>
    <w:rsid w:val="001F49A5"/>
    <w:rsid w:val="002657AA"/>
    <w:rsid w:val="003B6006"/>
    <w:rsid w:val="003C6278"/>
    <w:rsid w:val="00571F16"/>
    <w:rsid w:val="005D725D"/>
    <w:rsid w:val="00816D3A"/>
    <w:rsid w:val="008F1635"/>
    <w:rsid w:val="0092111B"/>
    <w:rsid w:val="009319A4"/>
    <w:rsid w:val="009418F8"/>
    <w:rsid w:val="009607C0"/>
    <w:rsid w:val="00AA0D9C"/>
    <w:rsid w:val="00C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57D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1445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14457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7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5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44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445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2020-03-31T11:28:00Z</dcterms:created>
  <dcterms:modified xsi:type="dcterms:W3CDTF">2021-03-16T05:38:00Z</dcterms:modified>
</cp:coreProperties>
</file>