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F06274" w:rsidTr="00AC5B08">
        <w:trPr>
          <w:cantSplit/>
          <w:trHeight w:val="1141"/>
        </w:trPr>
        <w:tc>
          <w:tcPr>
            <w:tcW w:w="4497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F0627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6274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F06274">
              <w:rPr>
                <w:rFonts w:ascii="Times New Roman" w:hAnsi="Times New Roman" w:cs="Times New Roman"/>
                <w:b/>
              </w:rPr>
              <w:t>АФУРИ  РАЙОНЫ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 РАЙОНЫНЫ*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СӘЙЕТБАБА АУЫЛ  СОВЕТЫ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СОВЕТЫ</w:t>
            </w:r>
          </w:p>
          <w:p w:rsidR="00F06274" w:rsidRDefault="00F06274" w:rsidP="00F06274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F06274" w:rsidRDefault="00F06274" w:rsidP="00F062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7880" cy="1019810"/>
                  <wp:effectExtent l="19050" t="0" r="127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СЕЛЬСКОГО  ПОСЕЛЕНИЯ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САИТБАБИНСКИЙ СЕЛЬСОВЕТ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МУНИЦИПАЛЬНОГО РАЙОНА ГАФУРИЙСКИЙ  РАЙОН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  <w:p w:rsidR="00F06274" w:rsidRDefault="00F06274" w:rsidP="00F06274">
            <w:pPr>
              <w:spacing w:after="0"/>
              <w:jc w:val="center"/>
              <w:rPr>
                <w:lang w:val="en-US"/>
              </w:rPr>
            </w:pPr>
          </w:p>
        </w:tc>
      </w:tr>
      <w:tr w:rsidR="00F06274" w:rsidTr="00AC5B0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4" w:rsidRDefault="00F06274" w:rsidP="00F06274">
            <w:pPr>
              <w:spacing w:after="0"/>
              <w:rPr>
                <w:rFonts w:ascii="Calibri" w:hAnsi="Calibri"/>
              </w:rPr>
            </w:pPr>
          </w:p>
        </w:tc>
      </w:tr>
    </w:tbl>
    <w:p w:rsidR="00F06274" w:rsidRDefault="00F06274" w:rsidP="00F06274">
      <w:pPr>
        <w:spacing w:after="0"/>
        <w:jc w:val="center"/>
        <w:rPr>
          <w:sz w:val="20"/>
          <w:szCs w:val="20"/>
        </w:rPr>
      </w:pPr>
    </w:p>
    <w:p w:rsidR="00F06274" w:rsidRPr="003D7534" w:rsidRDefault="00F06274" w:rsidP="003D7534">
      <w:pPr>
        <w:spacing w:after="0"/>
        <w:ind w:left="-1080"/>
        <w:jc w:val="center"/>
        <w:rPr>
          <w:rFonts w:ascii="Times New Roman" w:hAnsi="Times New Roman" w:cs="Times New Roman"/>
          <w:b/>
        </w:rPr>
      </w:pPr>
      <w:r w:rsidRPr="00F06274">
        <w:rPr>
          <w:rFonts w:ascii="Times New Roman" w:hAnsi="Times New Roman" w:cs="Times New Roman"/>
          <w:b/>
        </w:rPr>
        <w:t xml:space="preserve">                                   </w:t>
      </w:r>
      <w:r w:rsidRPr="00F06274">
        <w:rPr>
          <w:rFonts w:ascii="Times New Roman" w:hAnsi="Palatino Linotype" w:cs="Times New Roman"/>
          <w:b/>
        </w:rPr>
        <w:t>Ҡ</w:t>
      </w:r>
      <w:r w:rsidRPr="00F06274">
        <w:rPr>
          <w:rFonts w:ascii="Times New Roman" w:hAnsi="Times New Roman" w:cs="Times New Roman"/>
          <w:b/>
        </w:rPr>
        <w:t xml:space="preserve"> А Р А Р                                   </w:t>
      </w:r>
      <w:r w:rsidR="003D7534">
        <w:rPr>
          <w:rFonts w:ascii="Times New Roman" w:hAnsi="Times New Roman" w:cs="Times New Roman"/>
          <w:b/>
        </w:rPr>
        <w:t xml:space="preserve">                           </w:t>
      </w:r>
      <w:r w:rsidRPr="00F06274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proofErr w:type="gramStart"/>
      <w:r w:rsidRPr="00F06274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F06274">
        <w:rPr>
          <w:rFonts w:ascii="Times New Roman" w:hAnsi="Times New Roman" w:cs="Times New Roman"/>
          <w:b/>
        </w:rPr>
        <w:t xml:space="preserve"> Е Ш Е Н И Е</w:t>
      </w:r>
    </w:p>
    <w:bookmarkStart w:id="0" w:name="sub_4007"/>
    <w:p w:rsidR="00207668" w:rsidRPr="00FC2FEC" w:rsidRDefault="00FB301F" w:rsidP="00207668">
      <w:pPr>
        <w:pStyle w:val="1"/>
        <w:tabs>
          <w:tab w:val="left" w:pos="426"/>
          <w:tab w:val="left" w:pos="709"/>
        </w:tabs>
        <w:rPr>
          <w:spacing w:val="0"/>
          <w:sz w:val="24"/>
          <w:szCs w:val="24"/>
        </w:rPr>
      </w:pPr>
      <w:r w:rsidRPr="004B739C">
        <w:rPr>
          <w:spacing w:val="0"/>
          <w:sz w:val="24"/>
          <w:szCs w:val="24"/>
        </w:rPr>
        <w:fldChar w:fldCharType="begin"/>
      </w:r>
      <w:r w:rsidR="00207668" w:rsidRPr="004B739C">
        <w:rPr>
          <w:spacing w:val="0"/>
          <w:sz w:val="24"/>
          <w:szCs w:val="24"/>
        </w:rPr>
        <w:instrText>HYPERLINK "garantF1://17668478.0"</w:instrText>
      </w:r>
      <w:r w:rsidRPr="004B739C">
        <w:rPr>
          <w:spacing w:val="0"/>
          <w:sz w:val="24"/>
          <w:szCs w:val="24"/>
        </w:rPr>
        <w:fldChar w:fldCharType="separate"/>
      </w:r>
      <w:r w:rsidR="00207668" w:rsidRPr="004B739C">
        <w:rPr>
          <w:rStyle w:val="a7"/>
          <w:spacing w:val="0"/>
          <w:sz w:val="24"/>
          <w:szCs w:val="24"/>
        </w:rPr>
        <w:br/>
      </w:r>
      <w:proofErr w:type="gramStart"/>
      <w:r w:rsidR="00207668" w:rsidRPr="00FC2FEC">
        <w:rPr>
          <w:rStyle w:val="a7"/>
          <w:color w:val="auto"/>
          <w:spacing w:val="0"/>
          <w:sz w:val="24"/>
          <w:szCs w:val="24"/>
        </w:rPr>
        <w:t xml:space="preserve">Об утверждении </w:t>
      </w:r>
      <w:r w:rsidR="00487214">
        <w:rPr>
          <w:spacing w:val="0"/>
          <w:sz w:val="24"/>
          <w:szCs w:val="24"/>
        </w:rPr>
        <w:t xml:space="preserve">Положения </w:t>
      </w:r>
      <w:r w:rsidR="00207668" w:rsidRPr="00FC2FEC">
        <w:rPr>
          <w:spacing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депутатов Совета</w:t>
      </w:r>
      <w:r w:rsidR="003D7534" w:rsidRPr="00FC2FEC">
        <w:rPr>
          <w:bCs/>
          <w:sz w:val="24"/>
          <w:szCs w:val="24"/>
        </w:rPr>
        <w:t xml:space="preserve"> сельского поселения Саитбабинский сельсовет</w:t>
      </w:r>
      <w:r w:rsidR="00207668" w:rsidRPr="00FC2FEC">
        <w:rPr>
          <w:spacing w:val="0"/>
          <w:sz w:val="24"/>
          <w:szCs w:val="24"/>
        </w:rPr>
        <w:t xml:space="preserve"> муниципального района Гафурийский район Республ</w:t>
      </w:r>
      <w:r w:rsidR="00207668" w:rsidRPr="00FC2FEC">
        <w:rPr>
          <w:spacing w:val="0"/>
          <w:sz w:val="24"/>
          <w:szCs w:val="24"/>
        </w:rPr>
        <w:t>и</w:t>
      </w:r>
      <w:r w:rsidR="00207668" w:rsidRPr="00FC2FEC">
        <w:rPr>
          <w:spacing w:val="0"/>
          <w:sz w:val="24"/>
          <w:szCs w:val="24"/>
        </w:rPr>
        <w:t xml:space="preserve">ки Башкортостан, и членов их семей на официальном сайте </w:t>
      </w:r>
      <w:r w:rsidR="003D7534" w:rsidRPr="00FC2FEC">
        <w:rPr>
          <w:spacing w:val="0"/>
          <w:sz w:val="24"/>
          <w:szCs w:val="24"/>
        </w:rPr>
        <w:t xml:space="preserve">сельского поселения Саитбабинский сельсовет </w:t>
      </w:r>
      <w:r w:rsidR="00207668" w:rsidRPr="00FC2FEC">
        <w:rPr>
          <w:spacing w:val="0"/>
          <w:sz w:val="24"/>
          <w:szCs w:val="24"/>
        </w:rPr>
        <w:t>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  <w:r w:rsidRPr="00FC2FEC">
        <w:rPr>
          <w:spacing w:val="0"/>
          <w:sz w:val="24"/>
          <w:szCs w:val="24"/>
        </w:rPr>
        <w:fldChar w:fldCharType="end"/>
      </w:r>
      <w:proofErr w:type="gramEnd"/>
    </w:p>
    <w:p w:rsidR="00207668" w:rsidRPr="00FC2FEC" w:rsidRDefault="00207668" w:rsidP="004B7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668" w:rsidRPr="004B739C" w:rsidRDefault="00207668" w:rsidP="00207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F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C2FEC">
          <w:rPr>
            <w:rStyle w:val="a7"/>
            <w:rFonts w:ascii="Times New Roman" w:hAnsi="Times New Roman"/>
            <w:color w:val="auto"/>
            <w:sz w:val="24"/>
            <w:szCs w:val="24"/>
          </w:rPr>
          <w:t>частью 4 статьи 8</w:t>
        </w:r>
      </w:hyperlink>
      <w:r w:rsidRPr="00FC2FEC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FC2FEC">
          <w:rPr>
            <w:rStyle w:val="a7"/>
            <w:rFonts w:ascii="Times New Roman" w:hAnsi="Times New Roman"/>
            <w:color w:val="auto"/>
            <w:sz w:val="24"/>
            <w:szCs w:val="24"/>
          </w:rPr>
          <w:t>частью 6 статьи 8</w:t>
        </w:r>
      </w:hyperlink>
      <w:r w:rsidRPr="00FC2FE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года N 273-ФЗ "О противодействии коррупции", </w:t>
      </w:r>
      <w:hyperlink r:id="rId8" w:history="1">
        <w:r w:rsidRPr="00FC2FEC">
          <w:rPr>
            <w:rStyle w:val="a7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4B73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года N 613 "Вопросы противодействия коррупции", частью 2 статьи 12.2 Закона Республики</w:t>
      </w:r>
      <w:proofErr w:type="gramEnd"/>
      <w:r w:rsidRPr="004B739C">
        <w:rPr>
          <w:rFonts w:ascii="Times New Roman" w:hAnsi="Times New Roman" w:cs="Times New Roman"/>
          <w:sz w:val="24"/>
          <w:szCs w:val="24"/>
        </w:rPr>
        <w:t xml:space="preserve"> Башкортостан от 18 марта 2005 года №162-з «О местном самоуправлении в Республике Башкортостан</w:t>
      </w:r>
      <w:proofErr w:type="gramStart"/>
      <w:r w:rsidRPr="004B739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B739C">
        <w:rPr>
          <w:rFonts w:ascii="Times New Roman" w:hAnsi="Times New Roman" w:cs="Times New Roman"/>
          <w:sz w:val="24"/>
          <w:szCs w:val="24"/>
        </w:rPr>
        <w:t xml:space="preserve">с изменениями внесенными Законом РБ от 29.02.2016г. №329-з), частью 5 статьи 8 Закона Республики Башкортостан от 16 июля 2007 года № 453-з «О муниципальной службе в Республике Башкортостан»,  Совет </w:t>
      </w:r>
      <w:r w:rsidR="003D7534" w:rsidRPr="004B739C">
        <w:rPr>
          <w:rFonts w:ascii="Times New Roman" w:hAnsi="Times New Roman" w:cs="Times New Roman"/>
          <w:sz w:val="24"/>
          <w:szCs w:val="24"/>
        </w:rPr>
        <w:t xml:space="preserve">сельского поселения Саитбабинский сельсовет </w:t>
      </w:r>
      <w:r w:rsidRPr="004B739C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4B739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07668" w:rsidRPr="004B739C" w:rsidRDefault="00207668" w:rsidP="00207668">
      <w:pPr>
        <w:pStyle w:val="1"/>
        <w:tabs>
          <w:tab w:val="left" w:pos="426"/>
          <w:tab w:val="left" w:pos="709"/>
        </w:tabs>
        <w:spacing w:line="276" w:lineRule="auto"/>
        <w:ind w:firstLine="709"/>
        <w:jc w:val="both"/>
        <w:rPr>
          <w:b w:val="0"/>
          <w:spacing w:val="0"/>
          <w:sz w:val="24"/>
          <w:szCs w:val="24"/>
        </w:rPr>
      </w:pPr>
      <w:bookmarkStart w:id="1" w:name="sub_1"/>
      <w:r w:rsidRPr="004B739C">
        <w:rPr>
          <w:b w:val="0"/>
          <w:spacing w:val="0"/>
          <w:sz w:val="24"/>
          <w:szCs w:val="24"/>
        </w:rPr>
        <w:t xml:space="preserve">1. Утвердить прилагаемое </w:t>
      </w:r>
      <w:bookmarkStart w:id="2" w:name="sub_2"/>
      <w:bookmarkEnd w:id="1"/>
      <w:r w:rsidR="00FB301F" w:rsidRPr="004B739C">
        <w:rPr>
          <w:b w:val="0"/>
          <w:spacing w:val="0"/>
          <w:sz w:val="24"/>
          <w:szCs w:val="24"/>
        </w:rPr>
        <w:fldChar w:fldCharType="begin"/>
      </w:r>
      <w:r w:rsidRPr="004B739C">
        <w:rPr>
          <w:b w:val="0"/>
          <w:spacing w:val="0"/>
          <w:sz w:val="24"/>
          <w:szCs w:val="24"/>
        </w:rPr>
        <w:instrText>HYPERLINK "garantF1://17668478.0"</w:instrText>
      </w:r>
      <w:r w:rsidR="00FB301F" w:rsidRPr="004B739C">
        <w:rPr>
          <w:b w:val="0"/>
          <w:spacing w:val="0"/>
          <w:sz w:val="24"/>
          <w:szCs w:val="24"/>
        </w:rPr>
        <w:fldChar w:fldCharType="separate"/>
      </w:r>
      <w:r w:rsidRPr="004B739C">
        <w:rPr>
          <w:b w:val="0"/>
          <w:spacing w:val="0"/>
          <w:sz w:val="24"/>
          <w:szCs w:val="24"/>
        </w:rPr>
        <w:t xml:space="preserve">Положение о порядке размещения сведений о доходах, расходах, об имуществе и обязательствах имущественного характера депутатов Совета муниципального района Гафурийский район Республики Башкортостан, и членов их семей на официальном сайте </w:t>
      </w:r>
      <w:r w:rsidR="003D7534" w:rsidRPr="004B739C">
        <w:rPr>
          <w:b w:val="0"/>
          <w:spacing w:val="0"/>
          <w:sz w:val="24"/>
          <w:szCs w:val="24"/>
        </w:rPr>
        <w:t xml:space="preserve">сельского поселения Саитбабинский сельсовет </w:t>
      </w:r>
      <w:r w:rsidRPr="004B739C">
        <w:rPr>
          <w:b w:val="0"/>
          <w:spacing w:val="0"/>
          <w:sz w:val="24"/>
          <w:szCs w:val="24"/>
        </w:rPr>
        <w:t>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  <w:r w:rsidR="00FB301F" w:rsidRPr="004B739C">
        <w:rPr>
          <w:b w:val="0"/>
          <w:spacing w:val="0"/>
          <w:sz w:val="24"/>
          <w:szCs w:val="24"/>
        </w:rPr>
        <w:fldChar w:fldCharType="end"/>
      </w:r>
      <w:r w:rsidRPr="004B739C">
        <w:rPr>
          <w:b w:val="0"/>
          <w:spacing w:val="0"/>
          <w:sz w:val="24"/>
          <w:szCs w:val="24"/>
        </w:rPr>
        <w:t>.</w:t>
      </w:r>
    </w:p>
    <w:bookmarkEnd w:id="2"/>
    <w:p w:rsidR="00207668" w:rsidRPr="004B739C" w:rsidRDefault="00207668" w:rsidP="00207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73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3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07668" w:rsidRPr="004B739C" w:rsidRDefault="00207668" w:rsidP="002076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668" w:rsidRPr="004B739C" w:rsidRDefault="00207668" w:rsidP="0020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4B739C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4B739C" w:rsidRPr="004B73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7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739C" w:rsidRPr="004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9C" w:rsidRPr="004B739C"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</w:p>
    <w:p w:rsidR="00207668" w:rsidRPr="004B739C" w:rsidRDefault="00207668" w:rsidP="0020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ab/>
      </w:r>
      <w:r w:rsidRPr="004B739C">
        <w:rPr>
          <w:rFonts w:ascii="Times New Roman" w:hAnsi="Times New Roman" w:cs="Times New Roman"/>
          <w:sz w:val="24"/>
          <w:szCs w:val="24"/>
        </w:rPr>
        <w:tab/>
      </w:r>
      <w:r w:rsidRPr="004B739C">
        <w:rPr>
          <w:rFonts w:ascii="Times New Roman" w:hAnsi="Times New Roman" w:cs="Times New Roman"/>
          <w:sz w:val="24"/>
          <w:szCs w:val="24"/>
        </w:rPr>
        <w:tab/>
      </w:r>
      <w:r w:rsidRPr="004B739C">
        <w:rPr>
          <w:rFonts w:ascii="Times New Roman" w:hAnsi="Times New Roman" w:cs="Times New Roman"/>
          <w:sz w:val="24"/>
          <w:szCs w:val="24"/>
        </w:rPr>
        <w:tab/>
      </w:r>
      <w:r w:rsidRPr="004B739C">
        <w:rPr>
          <w:rFonts w:ascii="Times New Roman" w:hAnsi="Times New Roman" w:cs="Times New Roman"/>
          <w:sz w:val="24"/>
          <w:szCs w:val="24"/>
        </w:rPr>
        <w:tab/>
      </w:r>
    </w:p>
    <w:p w:rsidR="00207668" w:rsidRPr="004B739C" w:rsidRDefault="00207668" w:rsidP="0020766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с.Саитбаба </w:t>
      </w:r>
    </w:p>
    <w:p w:rsidR="00FC2FEC" w:rsidRPr="00FC2FEC" w:rsidRDefault="00207668" w:rsidP="00FC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 </w:t>
      </w:r>
      <w:r w:rsidR="00FC2FEC" w:rsidRPr="00FC2FEC">
        <w:rPr>
          <w:rFonts w:ascii="Times New Roman" w:hAnsi="Times New Roman" w:cs="Times New Roman"/>
          <w:sz w:val="24"/>
          <w:szCs w:val="24"/>
        </w:rPr>
        <w:t>06 июня 2016 года</w:t>
      </w:r>
    </w:p>
    <w:p w:rsidR="00207668" w:rsidRDefault="00FC2FEC" w:rsidP="00FC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FEC">
        <w:rPr>
          <w:rFonts w:ascii="Times New Roman" w:hAnsi="Times New Roman" w:cs="Times New Roman"/>
          <w:sz w:val="24"/>
          <w:szCs w:val="24"/>
        </w:rPr>
        <w:t xml:space="preserve"> № 13-5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FEC">
        <w:rPr>
          <w:rFonts w:ascii="Times New Roman" w:hAnsi="Times New Roman" w:cs="Times New Roman"/>
          <w:sz w:val="24"/>
          <w:szCs w:val="24"/>
        </w:rPr>
        <w:t>з</w:t>
      </w:r>
    </w:p>
    <w:p w:rsidR="00487214" w:rsidRPr="00FC2FEC" w:rsidRDefault="00487214" w:rsidP="00FC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68" w:rsidRPr="00FA2011" w:rsidRDefault="00207668" w:rsidP="004B739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3"/>
    <w:p w:rsidR="00207668" w:rsidRPr="00FA2011" w:rsidRDefault="00207668" w:rsidP="004B739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bCs/>
          <w:sz w:val="24"/>
          <w:szCs w:val="24"/>
        </w:rPr>
        <w:t>к решению Совета</w:t>
      </w:r>
      <w:r w:rsidR="003D7534" w:rsidRPr="00FA2011">
        <w:rPr>
          <w:rFonts w:ascii="Times New Roman" w:hAnsi="Times New Roman" w:cs="Times New Roman"/>
          <w:sz w:val="24"/>
          <w:szCs w:val="24"/>
        </w:rPr>
        <w:t xml:space="preserve"> </w:t>
      </w:r>
      <w:r w:rsidR="003D7534" w:rsidRPr="00FA2011">
        <w:rPr>
          <w:rFonts w:ascii="Times New Roman" w:hAnsi="Times New Roman" w:cs="Times New Roman"/>
          <w:bCs/>
          <w:sz w:val="24"/>
          <w:szCs w:val="24"/>
        </w:rPr>
        <w:t>сельского поселения Саитбабинский сельсовет муниципального района</w:t>
      </w:r>
      <w:r w:rsidRPr="00FA2011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FA2011">
        <w:rPr>
          <w:rFonts w:ascii="Times New Roman" w:hAnsi="Times New Roman" w:cs="Times New Roman"/>
          <w:bCs/>
          <w:sz w:val="24"/>
          <w:szCs w:val="24"/>
        </w:rPr>
        <w:t>Гафурийский район Республики Башкортостан</w:t>
      </w:r>
    </w:p>
    <w:p w:rsidR="00207668" w:rsidRPr="00FC2FEC" w:rsidRDefault="00207668" w:rsidP="00FC2FE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FA201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C2FEC">
        <w:rPr>
          <w:rFonts w:ascii="Times New Roman" w:hAnsi="Times New Roman" w:cs="Times New Roman"/>
          <w:bCs/>
          <w:sz w:val="24"/>
          <w:szCs w:val="24"/>
        </w:rPr>
        <w:t>06.06</w:t>
      </w:r>
      <w:r w:rsidRPr="00FA2011">
        <w:rPr>
          <w:rFonts w:ascii="Times New Roman" w:hAnsi="Times New Roman" w:cs="Times New Roman"/>
          <w:bCs/>
          <w:sz w:val="24"/>
          <w:szCs w:val="24"/>
        </w:rPr>
        <w:t>.2016г.</w:t>
      </w:r>
      <w:r w:rsidR="00FC2FEC">
        <w:rPr>
          <w:rFonts w:ascii="Times New Roman" w:hAnsi="Times New Roman" w:cs="Times New Roman"/>
          <w:bCs/>
          <w:sz w:val="24"/>
          <w:szCs w:val="24"/>
        </w:rPr>
        <w:t xml:space="preserve">  № 13-53</w:t>
      </w:r>
      <w:r w:rsidR="007C2B66">
        <w:rPr>
          <w:rFonts w:ascii="Times New Roman" w:hAnsi="Times New Roman" w:cs="Times New Roman"/>
          <w:bCs/>
          <w:sz w:val="24"/>
          <w:szCs w:val="24"/>
        </w:rPr>
        <w:t>з</w:t>
      </w:r>
    </w:p>
    <w:p w:rsidR="00207668" w:rsidRPr="00FA2011" w:rsidRDefault="00207668" w:rsidP="0020766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7668" w:rsidRPr="00FA2011" w:rsidRDefault="00207668" w:rsidP="0020766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2011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FA2011">
        <w:rPr>
          <w:rFonts w:ascii="Times New Roman" w:hAnsi="Times New Roman" w:cs="Times New Roman"/>
          <w:bCs/>
          <w:sz w:val="24"/>
          <w:szCs w:val="24"/>
        </w:rPr>
        <w:br/>
        <w:t xml:space="preserve">о порядке размещения сведений о доходах, расходах, об имуществе и обязательствах имущественного характера депутатов Совета </w:t>
      </w:r>
      <w:r w:rsidR="003D7534" w:rsidRPr="00FA201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FA201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Гафурийский район Республики Башкортостан, и членов их семей на официальном сайте </w:t>
      </w:r>
      <w:r w:rsidR="003D7534" w:rsidRPr="00FA201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FA2011">
        <w:rPr>
          <w:rFonts w:ascii="Times New Roman" w:hAnsi="Times New Roman" w:cs="Times New Roman"/>
          <w:bCs/>
          <w:sz w:val="24"/>
          <w:szCs w:val="24"/>
        </w:rPr>
        <w:t>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207668" w:rsidRPr="00FA2011" w:rsidRDefault="00207668" w:rsidP="0020766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7668" w:rsidRPr="00FA2011" w:rsidRDefault="00207668" w:rsidP="002076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FA20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201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муниципального района Гафурийский район Республики Башкортостан (далее - депутаты), их супругов и несовершеннолетних детей в информационно-коммуникационной сети "Интернет" на официальном сайте </w:t>
      </w:r>
      <w:r w:rsidR="003D7534" w:rsidRPr="00FA2011">
        <w:rPr>
          <w:rFonts w:ascii="Times New Roman" w:hAnsi="Times New Roman" w:cs="Times New Roman"/>
          <w:sz w:val="24"/>
          <w:szCs w:val="24"/>
        </w:rPr>
        <w:t xml:space="preserve">сельского поселения Саитбабинский сельсовет </w:t>
      </w:r>
      <w:r w:rsidRPr="00FA2011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 (далее - официальный сайт), и предоставления этих сведений общероссийским и республиканским средствам массовой информации</w:t>
      </w:r>
      <w:proofErr w:type="gramEnd"/>
      <w:r w:rsidRPr="00FA2011">
        <w:rPr>
          <w:rFonts w:ascii="Times New Roman" w:hAnsi="Times New Roman" w:cs="Times New Roman"/>
          <w:sz w:val="24"/>
          <w:szCs w:val="24"/>
        </w:rPr>
        <w:t xml:space="preserve"> (далее - средства массовой информации) для опубликования в связи с их запросами по форме согласно </w:t>
      </w:r>
      <w:r w:rsidRPr="00FA2011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Pr="00FA2011">
        <w:rPr>
          <w:rFonts w:ascii="Times New Roman" w:hAnsi="Times New Roman" w:cs="Times New Roman"/>
          <w:sz w:val="24"/>
          <w:szCs w:val="24"/>
        </w:rPr>
        <w:t xml:space="preserve">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характера: председателя Совета, заместителя председателя Совета и председателей постоянных профильных комиссий Совета и их супруг</w:t>
      </w:r>
      <w:proofErr w:type="gramStart"/>
      <w:r w:rsidRPr="00FA201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A2011">
        <w:rPr>
          <w:rFonts w:ascii="Times New Roman" w:hAnsi="Times New Roman" w:cs="Times New Roman"/>
          <w:sz w:val="24"/>
          <w:szCs w:val="24"/>
        </w:rPr>
        <w:t>супруга), несовершеннолетних детей.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1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lastRenderedPageBreak/>
        <w:t>в) декларированный годовой доход депутата, его супруги (супруга) и несовершеннолетних детей;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1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</w:t>
      </w:r>
      <w:proofErr w:type="gramEnd"/>
      <w:r w:rsidRPr="00FA2011">
        <w:rPr>
          <w:rFonts w:ascii="Times New Roman" w:hAnsi="Times New Roman" w:cs="Times New Roman"/>
          <w:sz w:val="24"/>
          <w:szCs w:val="24"/>
        </w:rPr>
        <w:t xml:space="preserve"> лица и его супруги (супруга) за три последних года, предшествующих отчетному периоду.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1">
        <w:rPr>
          <w:rFonts w:ascii="Times New Roman" w:hAnsi="Times New Roman" w:cs="Times New Roman"/>
          <w:sz w:val="24"/>
          <w:szCs w:val="24"/>
        </w:rPr>
        <w:t>а) иные сведения (кроме указанных в </w:t>
      </w:r>
      <w:hyperlink r:id="rId9" w:anchor="/document/17714065/entry/1012" w:history="1">
        <w:r w:rsidRPr="00FA2011"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пункте </w:t>
        </w:r>
      </w:hyperlink>
      <w:r w:rsidRPr="00FA2011">
        <w:rPr>
          <w:rFonts w:ascii="Times New Roman" w:hAnsi="Times New Roman" w:cs="Times New Roman"/>
          <w:sz w:val="24"/>
          <w:szCs w:val="24"/>
        </w:rPr>
        <w:t>3 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0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2011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 депутата и членов его семьи, указанные в </w:t>
      </w:r>
      <w:hyperlink r:id="rId10" w:anchor="/document/17714065/entry/1012" w:history="1">
        <w:r w:rsidRPr="00FA2011"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пункте </w:t>
        </w:r>
      </w:hyperlink>
      <w:r w:rsidRPr="00FA2011">
        <w:rPr>
          <w:rFonts w:ascii="Times New Roman" w:hAnsi="Times New Roman" w:cs="Times New Roman"/>
          <w:sz w:val="24"/>
          <w:szCs w:val="24"/>
        </w:rPr>
        <w:t>3</w:t>
      </w:r>
      <w:r w:rsidRPr="00FA20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2011">
        <w:rPr>
          <w:rFonts w:ascii="Times New Roman" w:hAnsi="Times New Roman" w:cs="Times New Roman"/>
          <w:sz w:val="24"/>
          <w:szCs w:val="24"/>
        </w:rPr>
        <w:t>настоящего Положения, за весь период исполнения полномочий депутата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6. Размещение на официальном сайте сведений о доходах, об имуществе и обязательствах имущественного характера, указанных в </w:t>
      </w:r>
      <w:hyperlink r:id="rId11" w:anchor="/document/17714065/entry/1012" w:history="1">
        <w:r w:rsidRPr="00FA2011"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пункте </w:t>
        </w:r>
      </w:hyperlink>
      <w:r w:rsidRPr="00FA2011">
        <w:rPr>
          <w:rFonts w:ascii="Times New Roman" w:hAnsi="Times New Roman" w:cs="Times New Roman"/>
          <w:sz w:val="24"/>
          <w:szCs w:val="24"/>
        </w:rPr>
        <w:t xml:space="preserve">3 настоящего Положения, обеспечивается Сектором организационного обеспечения Совета муниципального района Гафурийский район Республики Башкортостан. 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>7. Сектором организационного обеспечения Совета: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1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lastRenderedPageBreak/>
        <w:t>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2" w:anchor="/document/17714065/entry/1012" w:history="1">
        <w:r w:rsidRPr="00FA2011"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пункте </w:t>
        </w:r>
      </w:hyperlink>
      <w:r w:rsidRPr="00FA2011">
        <w:rPr>
          <w:rFonts w:ascii="Times New Roman" w:hAnsi="Times New Roman" w:cs="Times New Roman"/>
          <w:sz w:val="24"/>
          <w:szCs w:val="24"/>
        </w:rPr>
        <w:t>3 настоящего Положения, в том случае, если запрашиваемые сведения отсутствуют на официальном сайте.</w:t>
      </w:r>
    </w:p>
    <w:p w:rsidR="00207668" w:rsidRPr="00FA2011" w:rsidRDefault="00207668" w:rsidP="00207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1">
        <w:rPr>
          <w:rFonts w:ascii="Times New Roman" w:hAnsi="Times New Roman" w:cs="Times New Roman"/>
          <w:sz w:val="24"/>
          <w:szCs w:val="24"/>
        </w:rPr>
        <w:t xml:space="preserve">8. Муниципальные служащие, осуществляющие организационное обеспечение деятельности Совета </w:t>
      </w:r>
      <w:r w:rsidR="003D7534" w:rsidRPr="00FA2011">
        <w:rPr>
          <w:rFonts w:ascii="Times New Roman" w:hAnsi="Times New Roman" w:cs="Times New Roman"/>
          <w:sz w:val="24"/>
          <w:szCs w:val="24"/>
        </w:rPr>
        <w:t xml:space="preserve">сельского поселения Саитбабинский сельсовет </w:t>
      </w:r>
      <w:r w:rsidRPr="00FA2011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7668" w:rsidRPr="00FA2011" w:rsidRDefault="00207668" w:rsidP="002076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207668" w:rsidRPr="00D94FF1" w:rsidRDefault="00207668" w:rsidP="0020766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207668" w:rsidRPr="00D94FF1" w:rsidRDefault="00207668" w:rsidP="0020766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4B739C" w:rsidRDefault="004B739C" w:rsidP="00207668">
      <w:pPr>
        <w:widowControl w:val="0"/>
        <w:autoSpaceDE w:val="0"/>
        <w:autoSpaceDN w:val="0"/>
        <w:adjustRightInd w:val="0"/>
        <w:ind w:left="6237"/>
      </w:pPr>
    </w:p>
    <w:p w:rsidR="00207668" w:rsidRDefault="00207668" w:rsidP="00207668">
      <w:pPr>
        <w:widowControl w:val="0"/>
        <w:autoSpaceDE w:val="0"/>
        <w:autoSpaceDN w:val="0"/>
        <w:adjustRightInd w:val="0"/>
        <w:ind w:left="6237"/>
      </w:pPr>
    </w:p>
    <w:p w:rsidR="00FC2FEC" w:rsidRDefault="00FC2FEC" w:rsidP="00207668">
      <w:pPr>
        <w:widowControl w:val="0"/>
        <w:autoSpaceDE w:val="0"/>
        <w:autoSpaceDN w:val="0"/>
        <w:adjustRightInd w:val="0"/>
        <w:ind w:left="6237"/>
      </w:pPr>
    </w:p>
    <w:p w:rsidR="00207668" w:rsidRPr="004B739C" w:rsidRDefault="00207668" w:rsidP="00207668">
      <w:pPr>
        <w:widowControl w:val="0"/>
        <w:autoSpaceDE w:val="0"/>
        <w:autoSpaceDN w:val="0"/>
        <w:adjustRightInd w:val="0"/>
        <w:ind w:left="4678"/>
        <w:rPr>
          <w:rFonts w:ascii="Times New Roman" w:hAnsi="Times New Roman" w:cs="Times New Roman"/>
          <w:b/>
        </w:rPr>
      </w:pPr>
      <w:r w:rsidRPr="004B739C">
        <w:rPr>
          <w:rFonts w:ascii="Times New Roman" w:hAnsi="Times New Roman" w:cs="Times New Roman"/>
          <w:b/>
        </w:rPr>
        <w:lastRenderedPageBreak/>
        <w:t>Приложение N1</w:t>
      </w:r>
    </w:p>
    <w:p w:rsidR="00207668" w:rsidRPr="004B739C" w:rsidRDefault="00207668" w:rsidP="0020766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8"/>
        <w:ind w:left="4678"/>
        <w:outlineLvl w:val="0"/>
        <w:rPr>
          <w:rFonts w:ascii="Times New Roman" w:hAnsi="Times New Roman" w:cs="Times New Roman"/>
          <w:bCs/>
        </w:rPr>
      </w:pPr>
      <w:r w:rsidRPr="004B739C">
        <w:rPr>
          <w:rFonts w:ascii="Times New Roman" w:hAnsi="Times New Roman" w:cs="Times New Roman"/>
          <w:bCs/>
          <w:color w:val="26282F"/>
        </w:rPr>
        <w:t>к</w:t>
      </w:r>
      <w:r w:rsidRPr="004B739C">
        <w:rPr>
          <w:rFonts w:ascii="Times New Roman" w:hAnsi="Times New Roman" w:cs="Times New Roman"/>
          <w:bCs/>
        </w:rPr>
        <w:t xml:space="preserve"> Положению</w:t>
      </w:r>
      <w:r w:rsidRPr="004B739C">
        <w:rPr>
          <w:rFonts w:ascii="Times New Roman" w:hAnsi="Times New Roman" w:cs="Times New Roman"/>
          <w:bCs/>
        </w:rPr>
        <w:br/>
        <w:t>о порядке размещения сведений о доходах, расходах, об имуществе и обязательствах имущественного характера депутатов Совета муниципального района Гафурийский район Республики Башкортостан, и членов их семей на официальном сайте 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</w:p>
    <w:p w:rsidR="00207668" w:rsidRPr="004B739C" w:rsidRDefault="00207668" w:rsidP="00207668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/>
        </w:rPr>
      </w:pPr>
    </w:p>
    <w:p w:rsidR="00207668" w:rsidRPr="004B739C" w:rsidRDefault="00207668" w:rsidP="00207668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Форма</w:t>
      </w:r>
    </w:p>
    <w:p w:rsidR="00207668" w:rsidRPr="004B739C" w:rsidRDefault="00207668" w:rsidP="00207668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размещения </w:t>
      </w:r>
    </w:p>
    <w:p w:rsidR="00207668" w:rsidRPr="004B739C" w:rsidRDefault="00207668" w:rsidP="00207668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(представления) сведений о доходах, расходах, об имуществе и обязательствах имущественного характера  депутатов Совета</w:t>
      </w:r>
      <w:r w:rsidR="003C2118" w:rsidRPr="004B739C">
        <w:rPr>
          <w:rFonts w:ascii="Times New Roman" w:hAnsi="Times New Roman" w:cs="Times New Roman"/>
        </w:rPr>
        <w:t xml:space="preserve"> </w:t>
      </w:r>
      <w:r w:rsidR="003C2118" w:rsidRPr="004B739C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</w:t>
      </w:r>
      <w:r w:rsidRPr="004B739C">
        <w:rPr>
          <w:rFonts w:ascii="Times New Roman" w:hAnsi="Times New Roman" w:cs="Times New Roman"/>
          <w:sz w:val="24"/>
          <w:szCs w:val="24"/>
        </w:rPr>
        <w:t xml:space="preserve"> муниципального района Гафурийский район Республики Башкортостан, и членов их семей за отчетный период</w:t>
      </w:r>
    </w:p>
    <w:p w:rsidR="00207668" w:rsidRPr="004B739C" w:rsidRDefault="00207668" w:rsidP="007C2B6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                   (с 1 января _____ года по 31 декабря _______ года)</w:t>
      </w:r>
    </w:p>
    <w:p w:rsidR="00207668" w:rsidRPr="004B739C" w:rsidRDefault="00207668" w:rsidP="002076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9"/>
        <w:gridCol w:w="1134"/>
        <w:gridCol w:w="743"/>
        <w:gridCol w:w="675"/>
        <w:gridCol w:w="800"/>
        <w:gridCol w:w="825"/>
        <w:gridCol w:w="743"/>
        <w:gridCol w:w="800"/>
        <w:gridCol w:w="801"/>
        <w:gridCol w:w="1078"/>
        <w:gridCol w:w="906"/>
        <w:gridCol w:w="993"/>
      </w:tblGrid>
      <w:tr w:rsidR="00207668" w:rsidRPr="004B739C" w:rsidTr="007C2B66">
        <w:tc>
          <w:tcPr>
            <w:tcW w:w="425" w:type="dxa"/>
            <w:vMerge w:val="restart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043" w:type="dxa"/>
            <w:gridSpan w:val="4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344" w:type="dxa"/>
            <w:gridSpan w:val="3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07668" w:rsidRPr="004B739C" w:rsidRDefault="00FB301F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anchor="Лист3!R47C1" w:history="1">
              <w:r w:rsidR="00207668" w:rsidRPr="004B739C">
                <w:rPr>
                  <w:rFonts w:ascii="Times New Roman" w:hAnsi="Times New Roman" w:cs="Times New Roman"/>
                  <w:bCs/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07668" w:rsidRPr="004B739C" w:rsidTr="007C2B66">
        <w:tc>
          <w:tcPr>
            <w:tcW w:w="425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675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743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00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.м</w:t>
            </w:r>
            <w:proofErr w:type="gramEnd"/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739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78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7668" w:rsidRPr="004B739C" w:rsidTr="007C2B66">
        <w:tc>
          <w:tcPr>
            <w:tcW w:w="425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7668" w:rsidRPr="004B739C" w:rsidRDefault="00207668" w:rsidP="00FE5B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668" w:rsidRPr="004B739C" w:rsidRDefault="00207668" w:rsidP="002076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</w:rPr>
      </w:pPr>
    </w:p>
    <w:p w:rsidR="00207668" w:rsidRPr="004B739C" w:rsidRDefault="00207668" w:rsidP="002076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7022E" w:rsidRDefault="00C7022E"/>
    <w:sectPr w:rsidR="00C7022E" w:rsidSect="000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51C1"/>
    <w:multiLevelType w:val="hybridMultilevel"/>
    <w:tmpl w:val="13085BDE"/>
    <w:lvl w:ilvl="0" w:tplc="3A983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6274"/>
    <w:rsid w:val="000534D7"/>
    <w:rsid w:val="000A151D"/>
    <w:rsid w:val="00207668"/>
    <w:rsid w:val="003C2118"/>
    <w:rsid w:val="003D7534"/>
    <w:rsid w:val="00487214"/>
    <w:rsid w:val="004B739C"/>
    <w:rsid w:val="004F7382"/>
    <w:rsid w:val="007C2B66"/>
    <w:rsid w:val="009564BE"/>
    <w:rsid w:val="00A230F4"/>
    <w:rsid w:val="00A741CF"/>
    <w:rsid w:val="00AD7F91"/>
    <w:rsid w:val="00C7022E"/>
    <w:rsid w:val="00DD1682"/>
    <w:rsid w:val="00F06274"/>
    <w:rsid w:val="00FA2011"/>
    <w:rsid w:val="00FB301F"/>
    <w:rsid w:val="00FC2FEC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D"/>
  </w:style>
  <w:style w:type="paragraph" w:styleId="1">
    <w:name w:val="heading 1"/>
    <w:basedOn w:val="a"/>
    <w:next w:val="a"/>
    <w:link w:val="10"/>
    <w:qFormat/>
    <w:rsid w:val="00207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6274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2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7668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a7">
    <w:name w:val="Гипертекстовая ссылка"/>
    <w:uiPriority w:val="99"/>
    <w:rsid w:val="0020766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13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06" TargetMode="External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804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13</cp:revision>
  <cp:lastPrinted>2016-06-21T11:36:00Z</cp:lastPrinted>
  <dcterms:created xsi:type="dcterms:W3CDTF">2014-12-26T06:20:00Z</dcterms:created>
  <dcterms:modified xsi:type="dcterms:W3CDTF">2016-06-21T11:38:00Z</dcterms:modified>
</cp:coreProperties>
</file>