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79"/>
        <w:gridCol w:w="4490"/>
        <w:gridCol w:w="1618"/>
        <w:gridCol w:w="4504"/>
        <w:gridCol w:w="346"/>
      </w:tblGrid>
      <w:tr w:rsidR="00DC3658" w:rsidRPr="00DC3658" w:rsidTr="00801C9C">
        <w:trPr>
          <w:cantSplit/>
          <w:trHeight w:val="2206"/>
        </w:trPr>
        <w:tc>
          <w:tcPr>
            <w:tcW w:w="2122" w:type="pct"/>
            <w:gridSpan w:val="2"/>
          </w:tcPr>
          <w:p w:rsidR="00DC3658" w:rsidRPr="00DC3658" w:rsidRDefault="00DC3658" w:rsidP="00DC365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DC365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DC365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DC365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DC365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DC3658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DC365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DC3658" w:rsidRPr="00DC3658" w:rsidRDefault="00DC3658" w:rsidP="00DC365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DC365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DC365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DC365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DC3658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DC3658" w:rsidRPr="00DC3658" w:rsidRDefault="00DC3658" w:rsidP="00DC365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DC365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DC3658" w:rsidRPr="00DC3658" w:rsidRDefault="00DC3658" w:rsidP="00DC3658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DC365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DC3658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DC3658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DC3658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DC3658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DC3658" w:rsidRPr="00DC3658" w:rsidRDefault="00DC3658" w:rsidP="00DC365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DC365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DC3658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DC365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DC365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DC3658" w:rsidRPr="00DC3658" w:rsidRDefault="00DC3658" w:rsidP="00DC365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DC3658" w:rsidRPr="00DC3658" w:rsidRDefault="00DC3658" w:rsidP="00DC3658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365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3DE2BE" wp14:editId="71307241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DC3658" w:rsidRPr="00DC3658" w:rsidRDefault="00DC3658" w:rsidP="00DC365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DC365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DC3658" w:rsidRPr="00DC3658" w:rsidRDefault="00DC3658" w:rsidP="00DC365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DC365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DC3658" w:rsidRPr="00DC3658" w:rsidRDefault="00DC3658" w:rsidP="00DC365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DC365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DC3658" w:rsidRPr="00DC3658" w:rsidRDefault="00DC3658" w:rsidP="00DC365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DC365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DC3658" w:rsidRPr="00DC3658" w:rsidRDefault="00DC3658" w:rsidP="00DC3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DC3658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DC3658" w:rsidRPr="00DC3658" w:rsidTr="00801C9C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658" w:rsidRPr="00DC3658" w:rsidRDefault="00DC3658" w:rsidP="00DC365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DC3658" w:rsidRPr="00DC3658" w:rsidRDefault="00DC3658" w:rsidP="00DC365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DC3658" w:rsidRPr="00DC3658" w:rsidTr="00801C9C">
        <w:tc>
          <w:tcPr>
            <w:tcW w:w="3190" w:type="dxa"/>
            <w:hideMark/>
          </w:tcPr>
          <w:p w:rsidR="00DC3658" w:rsidRPr="00DC3658" w:rsidRDefault="00DC3658" w:rsidP="00DC3658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DC3658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DC3658" w:rsidRPr="00DC3658" w:rsidRDefault="00DC3658" w:rsidP="00DC365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DC3658" w:rsidRPr="00DC3658" w:rsidRDefault="00DC3658" w:rsidP="00DC3658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DC3658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DC3658" w:rsidRPr="00DC3658" w:rsidTr="00801C9C">
        <w:tc>
          <w:tcPr>
            <w:tcW w:w="3190" w:type="dxa"/>
            <w:hideMark/>
          </w:tcPr>
          <w:p w:rsidR="00DC3658" w:rsidRPr="00DC3658" w:rsidRDefault="00DB4E3A" w:rsidP="00DC3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bookmarkStart w:id="0" w:name="_GoBack"/>
            <w:bookmarkEnd w:id="0"/>
            <w:r w:rsidR="00DC3658" w:rsidRPr="00DC36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202</w:t>
            </w:r>
            <w:r w:rsidR="00DC3658" w:rsidRPr="00DC3658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DC3658" w:rsidRPr="00DC36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C3658" w:rsidRPr="00DC36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DC3658" w:rsidRPr="00DC3658" w:rsidRDefault="00DC3658" w:rsidP="00DC36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ПРОЕКТ</w:t>
            </w:r>
          </w:p>
        </w:tc>
        <w:tc>
          <w:tcPr>
            <w:tcW w:w="3191" w:type="dxa"/>
            <w:hideMark/>
          </w:tcPr>
          <w:p w:rsidR="00DC3658" w:rsidRPr="00DC3658" w:rsidRDefault="00DC3658" w:rsidP="00DC36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 xml:space="preserve">                  </w:t>
            </w:r>
            <w:r w:rsidRPr="00DC36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года</w:t>
            </w:r>
          </w:p>
        </w:tc>
      </w:tr>
    </w:tbl>
    <w:p w:rsidR="00EA0CB3" w:rsidRPr="00EA0CB3" w:rsidRDefault="00EA0CB3" w:rsidP="00EA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DE3" w:rsidRPr="00EA0CB3" w:rsidRDefault="00EA0CB3" w:rsidP="00EA0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111DE3" w:rsidRPr="00111DE3" w:rsidRDefault="00111DE3" w:rsidP="00111D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Плана мероприятий («дорожной карты») по повышению значений показателей доступности для инвалидов объектов и услуг в сфере деятельности администраци</w:t>
      </w:r>
      <w:r w:rsidR="00EA0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сельского поселения </w:t>
      </w:r>
      <w:proofErr w:type="spellStart"/>
      <w:r w:rsidR="00DC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Саитбабинский</w:t>
      </w:r>
      <w:proofErr w:type="spellEnd"/>
      <w:r w:rsidRPr="00111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r w:rsidR="00233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Гафурийский </w:t>
      </w:r>
      <w:r w:rsidRPr="00111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 Республик</w:t>
      </w:r>
      <w:r w:rsidR="00EA0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Башкортостан на 2022-2025</w:t>
      </w:r>
      <w:r w:rsidRPr="00111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</w:p>
    <w:p w:rsidR="00111DE3" w:rsidRPr="00111DE3" w:rsidRDefault="00111DE3" w:rsidP="0011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1DE3" w:rsidRPr="00111DE3" w:rsidRDefault="00111DE3" w:rsidP="00111DE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111D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пункта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Постановлением Правительства Российской Федерации от 17.06.2015 года №599 « О порядке и сроках разработки федеральными органами исполнительной власти, органами исполнительной власти субъектов</w:t>
      </w:r>
      <w:proofErr w:type="gramEnd"/>
      <w:r w:rsidRPr="0011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руководствуясь Федеральным законом от 06.10.2003 № 131-ФЗ «Об общих принципах организации местного самоуправления в Российской Федерации», Уставо</w:t>
      </w:r>
      <w:r w:rsidR="00EA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сельского поселения </w:t>
      </w:r>
      <w:proofErr w:type="spellStart"/>
      <w:r w:rsidR="00DC3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="00DC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111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233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Гафурийский</w:t>
      </w:r>
      <w:proofErr w:type="spellEnd"/>
      <w:r w:rsidR="00233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1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 Республики Башкортостан, </w:t>
      </w:r>
      <w:r w:rsidRPr="00111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постановляю</w:t>
      </w:r>
      <w:r w:rsidRPr="0011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11DE3" w:rsidRPr="00111DE3" w:rsidRDefault="00111DE3" w:rsidP="00111D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план мероприятий («дорожную карту») по повышению значений показателей доступности для инвалидов объектов и услуг в сфере деятельности администрации сельского поселения </w:t>
      </w:r>
      <w:proofErr w:type="spellStart"/>
      <w:r w:rsidR="00DC3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="00DC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111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EA0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Гафурийский</w:t>
      </w:r>
      <w:proofErr w:type="spellEnd"/>
      <w:r w:rsidR="00EA0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1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 Республики Башкортостан</w:t>
      </w:r>
      <w:r w:rsidR="00EA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– 2025</w:t>
      </w:r>
      <w:r w:rsidRPr="0011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111DE3" w:rsidRPr="00111DE3" w:rsidRDefault="00111DE3" w:rsidP="00111DE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E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111D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1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11DE3" w:rsidRPr="00111DE3" w:rsidRDefault="00111DE3" w:rsidP="00111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DE3" w:rsidRPr="00111DE3" w:rsidRDefault="00111DE3" w:rsidP="00111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DE3" w:rsidRPr="00111DE3" w:rsidRDefault="00111DE3" w:rsidP="00111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Глава СП </w:t>
      </w:r>
      <w:proofErr w:type="spellStart"/>
      <w:r w:rsidR="00DC3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="00EA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                                </w:t>
      </w:r>
      <w:r w:rsidR="00EA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3658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В.С.Кунафин</w:t>
      </w:r>
      <w:proofErr w:type="spellEnd"/>
    </w:p>
    <w:p w:rsidR="00111DE3" w:rsidRPr="00111DE3" w:rsidRDefault="00111DE3" w:rsidP="00111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1DE3" w:rsidRPr="00111DE3" w:rsidRDefault="00111DE3" w:rsidP="00111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1DE3" w:rsidRPr="00111DE3" w:rsidRDefault="00111DE3" w:rsidP="00111D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1DE3" w:rsidRPr="00111DE3" w:rsidRDefault="00111DE3" w:rsidP="00111D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EE6" w:rsidRDefault="00233EE6" w:rsidP="00233EE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EE6" w:rsidRDefault="00233EE6" w:rsidP="00233EE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3658" w:rsidRDefault="00DC3658" w:rsidP="00233EE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EE6" w:rsidRPr="00233EE6" w:rsidRDefault="00233EE6" w:rsidP="00233E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33EE6" w:rsidRPr="00233EE6" w:rsidRDefault="00233EE6" w:rsidP="00233E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33EE6" w:rsidRPr="00233EE6" w:rsidRDefault="00233EE6" w:rsidP="00233E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3EE6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233EE6" w:rsidRPr="00233EE6" w:rsidRDefault="00233EE6" w:rsidP="00233E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3EE6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233EE6" w:rsidRDefault="00233EE6" w:rsidP="00233E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C3658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</w:p>
    <w:p w:rsidR="00233EE6" w:rsidRPr="00233EE6" w:rsidRDefault="00233EE6" w:rsidP="00233E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МР Гафурийский район РБ </w:t>
      </w:r>
    </w:p>
    <w:p w:rsidR="00233EE6" w:rsidRPr="00233EE6" w:rsidRDefault="00233EE6" w:rsidP="00233E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 №</w:t>
      </w:r>
    </w:p>
    <w:p w:rsidR="00233EE6" w:rsidRPr="00233EE6" w:rsidRDefault="00233EE6" w:rsidP="00233EE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3EE6" w:rsidRPr="00233EE6" w:rsidRDefault="00233EE6" w:rsidP="00233E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233EE6">
        <w:rPr>
          <w:rFonts w:ascii="Times New Roman" w:eastAsia="Calibri" w:hAnsi="Times New Roman" w:cs="Times New Roman"/>
          <w:b/>
          <w:sz w:val="28"/>
          <w:szCs w:val="24"/>
        </w:rPr>
        <w:t>ПЛАН</w:t>
      </w:r>
    </w:p>
    <w:p w:rsidR="00233EE6" w:rsidRPr="00233EE6" w:rsidRDefault="00233EE6" w:rsidP="00233E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233EE6">
        <w:rPr>
          <w:rFonts w:ascii="Times New Roman" w:eastAsia="Calibri" w:hAnsi="Times New Roman" w:cs="Times New Roman"/>
          <w:b/>
          <w:sz w:val="28"/>
          <w:szCs w:val="24"/>
        </w:rPr>
        <w:t xml:space="preserve">мероприятий («дорожная карта») «Повышение значений показателей доступности для инвалидов объектов и услуг в 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сельском поселении </w:t>
      </w:r>
      <w:proofErr w:type="spellStart"/>
      <w:r w:rsidR="00DC3658">
        <w:rPr>
          <w:rFonts w:ascii="Times New Roman" w:eastAsia="Calibri" w:hAnsi="Times New Roman" w:cs="Times New Roman"/>
          <w:b/>
          <w:sz w:val="28"/>
          <w:szCs w:val="24"/>
        </w:rPr>
        <w:t>Саитбабинский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4"/>
        </w:rPr>
        <w:t xml:space="preserve"> сельсовет Муниципального района Гафурийский район РБ</w:t>
      </w:r>
    </w:p>
    <w:p w:rsidR="00233EE6" w:rsidRPr="00BF55B8" w:rsidRDefault="00233EE6" w:rsidP="00BF55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на 2022</w:t>
      </w:r>
      <w:r w:rsidRPr="00233EE6">
        <w:rPr>
          <w:rFonts w:ascii="Times New Roman" w:eastAsia="Calibri" w:hAnsi="Times New Roman" w:cs="Times New Roman"/>
          <w:b/>
          <w:sz w:val="28"/>
          <w:szCs w:val="24"/>
        </w:rPr>
        <w:t xml:space="preserve"> – 2025 годы</w:t>
      </w:r>
    </w:p>
    <w:p w:rsidR="00233EE6" w:rsidRPr="00233EE6" w:rsidRDefault="00233EE6" w:rsidP="00233EE6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33EE6">
        <w:rPr>
          <w:rFonts w:ascii="Times New Roman" w:eastAsia="Calibri" w:hAnsi="Times New Roman" w:cs="Times New Roman"/>
          <w:b/>
          <w:sz w:val="26"/>
          <w:szCs w:val="26"/>
        </w:rPr>
        <w:t>Раздел I. Общее описание «Дорожной карты»</w:t>
      </w:r>
    </w:p>
    <w:p w:rsidR="00233EE6" w:rsidRPr="00233EE6" w:rsidRDefault="00233EE6" w:rsidP="00233E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3EE6">
        <w:rPr>
          <w:rFonts w:ascii="Times New Roman" w:eastAsia="Calibri" w:hAnsi="Times New Roman" w:cs="Times New Roman"/>
          <w:sz w:val="26"/>
          <w:szCs w:val="26"/>
        </w:rPr>
        <w:t xml:space="preserve">Дорожная карта является документом планирования взаимоувязанных по срокам реализации и исполнителям мероприятий, проводимых в целях поэтапного обеспечения для инвалидов условий доступности объектов и услуг, установленных статьей 15 Федерального закона от 24 ноября 1995 года № 181-ФЗ «О социальной защите инвалидов в Российской Федерации». </w:t>
      </w:r>
      <w:proofErr w:type="gramStart"/>
      <w:r w:rsidRPr="00233EE6">
        <w:rPr>
          <w:rFonts w:ascii="Times New Roman" w:eastAsia="Calibri" w:hAnsi="Times New Roman" w:cs="Times New Roman"/>
          <w:sz w:val="26"/>
          <w:szCs w:val="26"/>
        </w:rPr>
        <w:t xml:space="preserve">План мероприятий («дорожная карта») «Повышение значений показателей доступности для инвалидов объектов и услуг в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сельском поселении </w:t>
      </w:r>
      <w:proofErr w:type="spellStart"/>
      <w:r w:rsidR="00DC3658">
        <w:rPr>
          <w:rFonts w:ascii="Times New Roman" w:eastAsia="Calibri" w:hAnsi="Times New Roman" w:cs="Times New Roman"/>
          <w:sz w:val="26"/>
          <w:szCs w:val="26"/>
        </w:rPr>
        <w:t>Саитбабинский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Гафурийский район РБ на 2022</w:t>
      </w:r>
      <w:r w:rsidRPr="00233EE6">
        <w:rPr>
          <w:rFonts w:ascii="Times New Roman" w:eastAsia="Calibri" w:hAnsi="Times New Roman" w:cs="Times New Roman"/>
          <w:sz w:val="26"/>
          <w:szCs w:val="26"/>
        </w:rPr>
        <w:t xml:space="preserve"> – 2025 годы разработан в соответствии с постановлением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</w:t>
      </w:r>
      <w:proofErr w:type="gramEnd"/>
      <w:r w:rsidRPr="00233EE6">
        <w:rPr>
          <w:rFonts w:ascii="Times New Roman" w:eastAsia="Calibri" w:hAnsi="Times New Roman" w:cs="Times New Roman"/>
          <w:sz w:val="26"/>
          <w:szCs w:val="26"/>
        </w:rPr>
        <w:t xml:space="preserve"> показателей доступности для инвалидов объектов и услуг в установленных сферах деятельности. Также разработка дорожной карты предусмотрена пунктом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7E3B78" w:rsidRDefault="00233EE6" w:rsidP="00233E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3EE6">
        <w:rPr>
          <w:rFonts w:ascii="Times New Roman" w:eastAsia="Calibri" w:hAnsi="Times New Roman" w:cs="Times New Roman"/>
          <w:sz w:val="26"/>
          <w:szCs w:val="26"/>
        </w:rPr>
        <w:t xml:space="preserve">Целью разработки «Дорожной карты» является обеспечение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 и получении услуг) на территории </w:t>
      </w:r>
      <w:r w:rsidR="007E3B78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DC3658">
        <w:rPr>
          <w:rFonts w:ascii="Times New Roman" w:eastAsia="Calibri" w:hAnsi="Times New Roman" w:cs="Times New Roman"/>
          <w:sz w:val="26"/>
          <w:szCs w:val="26"/>
        </w:rPr>
        <w:t>Саитбабинский</w:t>
      </w:r>
      <w:proofErr w:type="spellEnd"/>
      <w:r w:rsidR="007E3B78">
        <w:rPr>
          <w:rFonts w:ascii="Times New Roman" w:eastAsia="Calibri" w:hAnsi="Times New Roman" w:cs="Times New Roman"/>
          <w:sz w:val="26"/>
          <w:szCs w:val="26"/>
        </w:rPr>
        <w:t xml:space="preserve"> сельсовет </w:t>
      </w:r>
      <w:r w:rsidRPr="00233EE6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="007E3B78">
        <w:rPr>
          <w:rFonts w:ascii="Times New Roman" w:eastAsia="Calibri" w:hAnsi="Times New Roman" w:cs="Times New Roman"/>
          <w:sz w:val="26"/>
          <w:szCs w:val="26"/>
        </w:rPr>
        <w:t xml:space="preserve"> района Гафурийский район РБ.</w:t>
      </w:r>
    </w:p>
    <w:p w:rsidR="00233EE6" w:rsidRPr="00233EE6" w:rsidRDefault="00233EE6" w:rsidP="00233E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33EE6" w:rsidRPr="00233EE6" w:rsidRDefault="00233EE6" w:rsidP="00233E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33EE6" w:rsidRPr="00233EE6" w:rsidRDefault="00233EE6" w:rsidP="00233E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33EE6">
        <w:rPr>
          <w:rFonts w:ascii="Times New Roman" w:eastAsia="Calibri" w:hAnsi="Times New Roman" w:cs="Times New Roman"/>
          <w:b/>
          <w:sz w:val="26"/>
          <w:szCs w:val="26"/>
        </w:rPr>
        <w:t>Раздел II. Характеристика проблемы</w:t>
      </w:r>
    </w:p>
    <w:p w:rsidR="00233EE6" w:rsidRPr="00233EE6" w:rsidRDefault="00233EE6" w:rsidP="00233E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33EE6">
        <w:rPr>
          <w:rFonts w:ascii="Times New Roman" w:eastAsia="Calibri" w:hAnsi="Times New Roman" w:cs="Times New Roman"/>
          <w:b/>
          <w:sz w:val="26"/>
          <w:szCs w:val="26"/>
        </w:rPr>
        <w:t>и обоснование необходимости ее решения</w:t>
      </w:r>
    </w:p>
    <w:p w:rsidR="00233EE6" w:rsidRPr="00233EE6" w:rsidRDefault="00233EE6" w:rsidP="00233E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33EE6" w:rsidRPr="00233EE6" w:rsidRDefault="00233EE6" w:rsidP="00233E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3EE6">
        <w:rPr>
          <w:rFonts w:ascii="Times New Roman" w:eastAsia="Calibri" w:hAnsi="Times New Roman" w:cs="Times New Roman"/>
          <w:sz w:val="26"/>
          <w:szCs w:val="26"/>
        </w:rPr>
        <w:t>В Конвенции о правах инвалидов, ратифицированной Российской Федерацией, доступная среда жизнедеятельности является ключевым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создает предпосылки для реализации их потенциала и способствует социальному и экономическому развитию государства.</w:t>
      </w:r>
    </w:p>
    <w:p w:rsidR="00233EE6" w:rsidRPr="00233EE6" w:rsidRDefault="00233EE6" w:rsidP="00233E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3EE6">
        <w:rPr>
          <w:rFonts w:ascii="Times New Roman" w:eastAsia="Calibri" w:hAnsi="Times New Roman" w:cs="Times New Roman"/>
          <w:sz w:val="26"/>
          <w:szCs w:val="26"/>
        </w:rPr>
        <w:t>Устранение существующих барьеров для инвалидов во всех сферах их жизнедеятельности является важной социальной проблемой.</w:t>
      </w:r>
    </w:p>
    <w:p w:rsidR="00233EE6" w:rsidRPr="00233EE6" w:rsidRDefault="00233EE6" w:rsidP="00233E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3EE6">
        <w:rPr>
          <w:rFonts w:ascii="Times New Roman" w:eastAsia="Calibri" w:hAnsi="Times New Roman" w:cs="Times New Roman"/>
          <w:sz w:val="26"/>
          <w:szCs w:val="26"/>
        </w:rPr>
        <w:t>Отсутствие условий доступности является главным препятствием для всесторонней интеграции инвалидов в общество, а, следовательно, не позволяет людям, имеющим ограничения в здоровье, быть равноправными членами гражданского общества и в полном объеме реализовывать свои конституционные права.</w:t>
      </w:r>
    </w:p>
    <w:p w:rsidR="00233EE6" w:rsidRPr="00233EE6" w:rsidRDefault="00233EE6" w:rsidP="00233E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3EE6">
        <w:rPr>
          <w:rFonts w:ascii="Times New Roman" w:eastAsia="Calibri" w:hAnsi="Times New Roman" w:cs="Times New Roman"/>
          <w:sz w:val="26"/>
          <w:szCs w:val="26"/>
        </w:rPr>
        <w:lastRenderedPageBreak/>
        <w:t>Индивидуальная мобильность инвалидов согласно Конвенции обеспечивается благодаря «содействию индивидуальной мобильности инвалидов избираемым ими способом, в выбираемое ими время и по доступной цене; облегчению доступа инвалидов к качественным средствам, облегчающим мобильность, устройствам, технологиям и услугам помощников и посредников, в том числе за счет их предоставления по доступной цене».</w:t>
      </w:r>
    </w:p>
    <w:p w:rsidR="00233EE6" w:rsidRPr="00233EE6" w:rsidRDefault="00233EE6" w:rsidP="00233E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3EE6">
        <w:rPr>
          <w:rFonts w:ascii="Times New Roman" w:eastAsia="Calibri" w:hAnsi="Times New Roman" w:cs="Times New Roman"/>
          <w:sz w:val="26"/>
          <w:szCs w:val="26"/>
        </w:rPr>
        <w:t>Наряду с инвалидами в доступной среде нуждаются и другие маломобильные группы населения: граждане с временным нарушением здоровья, люди старших возрастов, пешеходы с детскими колясками, дети дошкольного возраста и другие граждане, испытывающие затруднения при самостоятельном передвижении, получении услуг, необходимой информации или при ориентировании в пространстве. Им так же, как и инвалидам, необходима доступная, «</w:t>
      </w:r>
      <w:proofErr w:type="spellStart"/>
      <w:r w:rsidRPr="00233EE6">
        <w:rPr>
          <w:rFonts w:ascii="Times New Roman" w:eastAsia="Calibri" w:hAnsi="Times New Roman" w:cs="Times New Roman"/>
          <w:sz w:val="26"/>
          <w:szCs w:val="26"/>
        </w:rPr>
        <w:t>безбарьерная</w:t>
      </w:r>
      <w:proofErr w:type="spellEnd"/>
      <w:r w:rsidRPr="00233EE6">
        <w:rPr>
          <w:rFonts w:ascii="Times New Roman" w:eastAsia="Calibri" w:hAnsi="Times New Roman" w:cs="Times New Roman"/>
          <w:sz w:val="26"/>
          <w:szCs w:val="26"/>
        </w:rPr>
        <w:t>» среда на объектах социальной инфраструктуры.</w:t>
      </w:r>
    </w:p>
    <w:p w:rsidR="00233EE6" w:rsidRPr="00233EE6" w:rsidRDefault="00233EE6" w:rsidP="00233EE6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33EE6" w:rsidRPr="00233EE6" w:rsidRDefault="00233EE6" w:rsidP="00233EE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33EE6">
        <w:rPr>
          <w:rFonts w:ascii="Times New Roman" w:eastAsia="Calibri" w:hAnsi="Times New Roman" w:cs="Times New Roman"/>
          <w:b/>
          <w:sz w:val="26"/>
          <w:szCs w:val="26"/>
        </w:rPr>
        <w:t>Раздел III. Цели и задачи мероприятий «Дорожной карты»</w:t>
      </w:r>
    </w:p>
    <w:p w:rsidR="00233EE6" w:rsidRPr="00233EE6" w:rsidRDefault="00233EE6" w:rsidP="00233EE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33EE6" w:rsidRPr="00233EE6" w:rsidRDefault="00233EE6" w:rsidP="00233E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3EE6">
        <w:rPr>
          <w:rFonts w:ascii="Times New Roman" w:eastAsia="Calibri" w:hAnsi="Times New Roman" w:cs="Times New Roman"/>
          <w:sz w:val="26"/>
          <w:szCs w:val="26"/>
        </w:rPr>
        <w:t xml:space="preserve">Целью мероприятий «Дорожной карты» является обеспечение к 2025 года на территории </w:t>
      </w:r>
      <w:r w:rsidR="00702101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DC3658">
        <w:rPr>
          <w:rFonts w:ascii="Times New Roman" w:eastAsia="Calibri" w:hAnsi="Times New Roman" w:cs="Times New Roman"/>
          <w:sz w:val="26"/>
          <w:szCs w:val="26"/>
        </w:rPr>
        <w:t>Саитбабинский</w:t>
      </w:r>
      <w:proofErr w:type="spellEnd"/>
      <w:r w:rsidR="00702101">
        <w:rPr>
          <w:rFonts w:ascii="Times New Roman" w:eastAsia="Calibri" w:hAnsi="Times New Roman" w:cs="Times New Roman"/>
          <w:sz w:val="26"/>
          <w:szCs w:val="26"/>
        </w:rPr>
        <w:t xml:space="preserve"> сельсовет  </w:t>
      </w:r>
      <w:r w:rsidRPr="00233EE6">
        <w:rPr>
          <w:rFonts w:ascii="Times New Roman" w:eastAsia="Calibri" w:hAnsi="Times New Roman" w:cs="Times New Roman"/>
          <w:sz w:val="26"/>
          <w:szCs w:val="26"/>
        </w:rPr>
        <w:t>частичного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населения.</w:t>
      </w:r>
    </w:p>
    <w:p w:rsidR="00233EE6" w:rsidRPr="00233EE6" w:rsidRDefault="00233EE6" w:rsidP="00233E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3EE6">
        <w:rPr>
          <w:rFonts w:ascii="Times New Roman" w:eastAsia="Calibri" w:hAnsi="Times New Roman" w:cs="Times New Roman"/>
          <w:sz w:val="26"/>
          <w:szCs w:val="26"/>
        </w:rPr>
        <w:t>Достижение указанной цели предусматривает решение следующих задач:</w:t>
      </w:r>
    </w:p>
    <w:p w:rsidR="00233EE6" w:rsidRPr="00233EE6" w:rsidRDefault="00233EE6" w:rsidP="00233E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3EE6">
        <w:rPr>
          <w:rFonts w:ascii="Times New Roman" w:eastAsia="Calibri" w:hAnsi="Times New Roman" w:cs="Times New Roman"/>
          <w:sz w:val="26"/>
          <w:szCs w:val="26"/>
        </w:rPr>
        <w:t xml:space="preserve">     Задача 1. Оценка состояния доступности объектов социальной инфраструктуры в приоритетных сферах жизнедеятельности инвалидов, выявление существующих ограничений и барьеров, препятствующих доступности объектов социальной инфраструктуры в приоритетных сферах жизнедеятельности инвалидов;</w:t>
      </w:r>
    </w:p>
    <w:p w:rsidR="00233EE6" w:rsidRPr="00233EE6" w:rsidRDefault="00233EE6" w:rsidP="00233E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3EE6">
        <w:rPr>
          <w:rFonts w:ascii="Times New Roman" w:eastAsia="Calibri" w:hAnsi="Times New Roman" w:cs="Times New Roman"/>
          <w:sz w:val="26"/>
          <w:szCs w:val="26"/>
        </w:rPr>
        <w:t xml:space="preserve">     Задача 2. Повышение уровня доступности для инвалидов и других маломобильных групп населения приоритетных объектов социальной инфраструктуры на территории поселения;</w:t>
      </w:r>
    </w:p>
    <w:p w:rsidR="00233EE6" w:rsidRPr="00233EE6" w:rsidRDefault="00233EE6" w:rsidP="00233E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3EE6">
        <w:rPr>
          <w:rFonts w:ascii="Times New Roman" w:eastAsia="Calibri" w:hAnsi="Times New Roman" w:cs="Times New Roman"/>
          <w:sz w:val="26"/>
          <w:szCs w:val="26"/>
        </w:rPr>
        <w:t xml:space="preserve">    Задача 3. Повышение уровня доступности для инвалидов и других маломобильных групп населения услуг, оказание помощи в преодолении барьеров, препятствующих пользованию объектами и услугами на территории поселения.</w:t>
      </w:r>
    </w:p>
    <w:p w:rsidR="00233EE6" w:rsidRPr="00233EE6" w:rsidRDefault="00233EE6" w:rsidP="00233E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33EE6" w:rsidRPr="00233EE6" w:rsidRDefault="00233EE6" w:rsidP="00233EE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33EE6">
        <w:rPr>
          <w:rFonts w:ascii="Times New Roman" w:eastAsia="Calibri" w:hAnsi="Times New Roman" w:cs="Times New Roman"/>
          <w:b/>
          <w:sz w:val="26"/>
          <w:szCs w:val="26"/>
        </w:rPr>
        <w:t>Раздел IV. Оценка эффективности реализации</w:t>
      </w:r>
    </w:p>
    <w:p w:rsidR="00233EE6" w:rsidRPr="00233EE6" w:rsidRDefault="00233EE6" w:rsidP="00233EE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33EE6">
        <w:rPr>
          <w:rFonts w:ascii="Times New Roman" w:eastAsia="Calibri" w:hAnsi="Times New Roman" w:cs="Times New Roman"/>
          <w:b/>
          <w:sz w:val="26"/>
          <w:szCs w:val="26"/>
        </w:rPr>
        <w:t>мероприятий «Дорожной карты»</w:t>
      </w:r>
    </w:p>
    <w:p w:rsidR="00233EE6" w:rsidRPr="00233EE6" w:rsidRDefault="00233EE6" w:rsidP="00233EE6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3EE6">
        <w:rPr>
          <w:rFonts w:ascii="Times New Roman" w:eastAsia="Calibri" w:hAnsi="Times New Roman" w:cs="Times New Roman"/>
          <w:sz w:val="26"/>
          <w:szCs w:val="26"/>
        </w:rPr>
        <w:t>Мероприятия «Дорожной карты» направлены на развитие мер социальной поддержки инвалидов и детей-инвалидов, предоставление им равных возможностей для участия в жизни общества и повышение качества жизни на основе формирования доступной среды жизнедеятельности.</w:t>
      </w:r>
    </w:p>
    <w:p w:rsidR="00233EE6" w:rsidRPr="00233EE6" w:rsidRDefault="00233EE6" w:rsidP="00233EE6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3EE6">
        <w:rPr>
          <w:rFonts w:ascii="Times New Roman" w:eastAsia="Calibri" w:hAnsi="Times New Roman" w:cs="Times New Roman"/>
          <w:sz w:val="26"/>
          <w:szCs w:val="26"/>
        </w:rPr>
        <w:t xml:space="preserve">В результате реализации мероприятий ожидаются позитивные изменения значений показателей социально-экономического развития </w:t>
      </w:r>
      <w:r w:rsidR="001115D5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DC3658">
        <w:rPr>
          <w:rFonts w:ascii="Times New Roman" w:eastAsia="Calibri" w:hAnsi="Times New Roman" w:cs="Times New Roman"/>
          <w:sz w:val="26"/>
          <w:szCs w:val="26"/>
        </w:rPr>
        <w:t>Саитбабинский</w:t>
      </w:r>
      <w:proofErr w:type="spellEnd"/>
      <w:r w:rsidR="001115D5">
        <w:rPr>
          <w:rFonts w:ascii="Times New Roman" w:eastAsia="Calibri" w:hAnsi="Times New Roman" w:cs="Times New Roman"/>
          <w:sz w:val="26"/>
          <w:szCs w:val="26"/>
        </w:rPr>
        <w:t xml:space="preserve"> сельсовет </w:t>
      </w:r>
      <w:r w:rsidRPr="00233EE6">
        <w:rPr>
          <w:rFonts w:ascii="Times New Roman" w:eastAsia="Calibri" w:hAnsi="Times New Roman" w:cs="Times New Roman"/>
          <w:sz w:val="26"/>
          <w:szCs w:val="26"/>
        </w:rPr>
        <w:t xml:space="preserve">муниципального </w:t>
      </w:r>
      <w:r w:rsidR="001115D5">
        <w:rPr>
          <w:rFonts w:ascii="Times New Roman" w:eastAsia="Calibri" w:hAnsi="Times New Roman" w:cs="Times New Roman"/>
          <w:sz w:val="26"/>
          <w:szCs w:val="26"/>
        </w:rPr>
        <w:t xml:space="preserve">района Гафурийский район Республики Башкортостан </w:t>
      </w:r>
      <w:r w:rsidRPr="00233EE6">
        <w:rPr>
          <w:rFonts w:ascii="Times New Roman" w:eastAsia="Calibri" w:hAnsi="Times New Roman" w:cs="Times New Roman"/>
          <w:sz w:val="26"/>
          <w:szCs w:val="26"/>
        </w:rPr>
        <w:t>характеризующих положение инвалидов, уровень и качество их жизни, повышение мобильности.</w:t>
      </w:r>
    </w:p>
    <w:p w:rsidR="00233EE6" w:rsidRPr="00233EE6" w:rsidRDefault="00233EE6" w:rsidP="00233E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3EE6">
        <w:rPr>
          <w:rFonts w:ascii="Times New Roman" w:eastAsia="Calibri" w:hAnsi="Times New Roman" w:cs="Times New Roman"/>
          <w:sz w:val="26"/>
          <w:szCs w:val="26"/>
        </w:rPr>
        <w:t>Социальная эффективность мероприятий «Дорожной карты» будет выражаться в снижении социальной напряженности в обществе за счет:</w:t>
      </w:r>
    </w:p>
    <w:p w:rsidR="00233EE6" w:rsidRPr="00233EE6" w:rsidRDefault="00233EE6" w:rsidP="00233E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3EE6">
        <w:rPr>
          <w:rFonts w:ascii="Times New Roman" w:eastAsia="Calibri" w:hAnsi="Times New Roman" w:cs="Times New Roman"/>
          <w:sz w:val="26"/>
          <w:szCs w:val="26"/>
        </w:rPr>
        <w:t>- преодоления социальной изоляции и включенности инвалидов и других маломобильных групп населения в жизнь общества, в том числе в совместные с другими гражданами мероприятия (в том числе досуговые, культурные и спортивные);</w:t>
      </w:r>
    </w:p>
    <w:p w:rsidR="00233EE6" w:rsidRPr="00233EE6" w:rsidRDefault="00233EE6" w:rsidP="00233E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3EE6">
        <w:rPr>
          <w:rFonts w:ascii="Times New Roman" w:eastAsia="Calibri" w:hAnsi="Times New Roman" w:cs="Times New Roman"/>
          <w:sz w:val="26"/>
          <w:szCs w:val="26"/>
        </w:rPr>
        <w:t>- повышения уровня и качества услуг, предоставляемых для инвалидов и других маломобильных групп населения;</w:t>
      </w:r>
    </w:p>
    <w:p w:rsidR="00233EE6" w:rsidRPr="00233EE6" w:rsidRDefault="00233EE6" w:rsidP="00233E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3EE6">
        <w:rPr>
          <w:rFonts w:ascii="Times New Roman" w:eastAsia="Calibri" w:hAnsi="Times New Roman" w:cs="Times New Roman"/>
          <w:sz w:val="26"/>
          <w:szCs w:val="26"/>
        </w:rPr>
        <w:t>- доступности муниципальных объектов социальной инфраструктуры в</w:t>
      </w:r>
      <w:r w:rsidR="001115D5">
        <w:rPr>
          <w:rFonts w:ascii="Times New Roman" w:eastAsia="Calibri" w:hAnsi="Times New Roman" w:cs="Times New Roman"/>
          <w:sz w:val="26"/>
          <w:szCs w:val="26"/>
        </w:rPr>
        <w:t xml:space="preserve"> сельском </w:t>
      </w:r>
      <w:r w:rsidR="00BF55B8">
        <w:rPr>
          <w:rFonts w:ascii="Times New Roman" w:eastAsia="Calibri" w:hAnsi="Times New Roman" w:cs="Times New Roman"/>
          <w:sz w:val="26"/>
          <w:szCs w:val="26"/>
        </w:rPr>
        <w:t xml:space="preserve">поселении </w:t>
      </w:r>
      <w:proofErr w:type="spellStart"/>
      <w:r w:rsidR="00DC3658">
        <w:rPr>
          <w:rFonts w:ascii="Times New Roman" w:eastAsia="Times New Roman" w:hAnsi="Times New Roman" w:cs="Times New Roman"/>
          <w:sz w:val="24"/>
          <w:szCs w:val="24"/>
          <w:lang w:eastAsia="ar-SA"/>
        </w:rPr>
        <w:t>Саитбабинский</w:t>
      </w:r>
      <w:proofErr w:type="spellEnd"/>
      <w:r w:rsidR="00BF55B8">
        <w:rPr>
          <w:rFonts w:ascii="Times New Roman" w:eastAsia="Calibri" w:hAnsi="Times New Roman" w:cs="Times New Roman"/>
          <w:sz w:val="26"/>
          <w:szCs w:val="26"/>
        </w:rPr>
        <w:t xml:space="preserve"> сельсовет.</w:t>
      </w:r>
    </w:p>
    <w:p w:rsidR="00233EE6" w:rsidRDefault="00233EE6" w:rsidP="00233EE6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11DE3" w:rsidRPr="00111DE3" w:rsidRDefault="00111DE3" w:rsidP="00111D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11DE3" w:rsidRPr="00111DE3" w:rsidSect="00BF55B8">
          <w:pgSz w:w="11906" w:h="16838"/>
          <w:pgMar w:top="567" w:right="567" w:bottom="567" w:left="851" w:header="709" w:footer="709" w:gutter="0"/>
          <w:cols w:space="720"/>
          <w:docGrid w:linePitch="299"/>
        </w:sectPr>
      </w:pPr>
    </w:p>
    <w:p w:rsidR="00111DE3" w:rsidRPr="00111DE3" w:rsidRDefault="00111DE3" w:rsidP="00111DE3">
      <w:pPr>
        <w:shd w:val="clear" w:color="auto" w:fill="FFFFFF"/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ru-RU"/>
        </w:rPr>
      </w:pPr>
      <w:r w:rsidRPr="00111DE3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ru-RU"/>
        </w:rPr>
        <w:lastRenderedPageBreak/>
        <w:t>2.  ПЕРЕЧЕНЬ МЕРОПРИЯТИЙ,</w:t>
      </w:r>
    </w:p>
    <w:p w:rsidR="00111DE3" w:rsidRPr="00111DE3" w:rsidRDefault="00111DE3" w:rsidP="00111DE3">
      <w:pPr>
        <w:shd w:val="clear" w:color="auto" w:fill="FFFFFF"/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pacing w:val="-3"/>
          <w:kern w:val="2"/>
          <w:sz w:val="24"/>
          <w:szCs w:val="24"/>
          <w:lang w:eastAsia="ru-RU"/>
        </w:rPr>
      </w:pPr>
      <w:r w:rsidRPr="00111DE3">
        <w:rPr>
          <w:rFonts w:ascii="Times New Roman" w:eastAsia="Calibri" w:hAnsi="Times New Roman" w:cs="Times New Roman"/>
          <w:b/>
          <w:color w:val="000000"/>
          <w:spacing w:val="-3"/>
          <w:kern w:val="2"/>
          <w:sz w:val="24"/>
          <w:szCs w:val="24"/>
          <w:lang w:eastAsia="ru-RU"/>
        </w:rPr>
        <w:t xml:space="preserve">реализуемых для достижения </w:t>
      </w:r>
      <w:r w:rsidRPr="00111DE3">
        <w:rPr>
          <w:rFonts w:ascii="Times New Roman" w:eastAsia="Calibri" w:hAnsi="Times New Roman" w:cs="Times New Roman"/>
          <w:b/>
          <w:color w:val="000000"/>
          <w:spacing w:val="-1"/>
          <w:kern w:val="2"/>
          <w:sz w:val="24"/>
          <w:szCs w:val="24"/>
          <w:lang w:eastAsia="ru-RU"/>
        </w:rPr>
        <w:t>запланированных значений показателей доступности для инвалидов</w:t>
      </w:r>
      <w:r w:rsidRPr="00111DE3">
        <w:rPr>
          <w:rFonts w:ascii="Times New Roman" w:eastAsia="Times New Roman" w:hAnsi="Times New Roman" w:cs="Times New Roman"/>
          <w:b/>
          <w:color w:val="000000"/>
          <w:spacing w:val="-1"/>
          <w:kern w:val="2"/>
          <w:sz w:val="24"/>
          <w:szCs w:val="24"/>
          <w:lang w:eastAsia="ru-RU"/>
        </w:rPr>
        <w:t xml:space="preserve"> </w:t>
      </w:r>
      <w:r w:rsidRPr="00111DE3">
        <w:rPr>
          <w:rFonts w:ascii="Times New Roman" w:eastAsia="Calibri" w:hAnsi="Times New Roman" w:cs="Times New Roman"/>
          <w:b/>
          <w:color w:val="000000"/>
          <w:spacing w:val="-3"/>
          <w:kern w:val="2"/>
          <w:sz w:val="24"/>
          <w:szCs w:val="24"/>
          <w:lang w:eastAsia="ru-RU"/>
        </w:rPr>
        <w:t>объектов и услуг</w:t>
      </w:r>
    </w:p>
    <w:p w:rsidR="00111DE3" w:rsidRPr="00111DE3" w:rsidRDefault="00111DE3" w:rsidP="00111DE3">
      <w:pPr>
        <w:shd w:val="clear" w:color="auto" w:fill="FFFFFF"/>
        <w:spacing w:after="0" w:line="240" w:lineRule="atLeast"/>
        <w:jc w:val="center"/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  <w:lang w:eastAsia="ru-RU"/>
        </w:rPr>
      </w:pPr>
    </w:p>
    <w:p w:rsidR="00111DE3" w:rsidRPr="00111DE3" w:rsidRDefault="00111DE3" w:rsidP="00111D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5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566"/>
        <w:gridCol w:w="84"/>
        <w:gridCol w:w="199"/>
        <w:gridCol w:w="4535"/>
        <w:gridCol w:w="2552"/>
        <w:gridCol w:w="2693"/>
        <w:gridCol w:w="1701"/>
        <w:gridCol w:w="2835"/>
      </w:tblGrid>
      <w:tr w:rsidR="00111DE3" w:rsidRPr="00111DE3" w:rsidTr="00111DE3">
        <w:trPr>
          <w:tblHeader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1DE3" w:rsidRPr="00111DE3" w:rsidRDefault="00111DE3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1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111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111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1DE3" w:rsidRPr="00111DE3" w:rsidRDefault="00111DE3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1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</w:p>
          <w:p w:rsidR="00111DE3" w:rsidRPr="00111DE3" w:rsidRDefault="00111DE3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1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1DE3" w:rsidRPr="00111DE3" w:rsidRDefault="00111DE3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1DE3">
              <w:rPr>
                <w:rFonts w:ascii="Times New Roman" w:eastAsia="Calibri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eastAsia="ar-SA"/>
              </w:rPr>
              <w:t xml:space="preserve">Нормативный правовой </w:t>
            </w:r>
            <w:r w:rsidRPr="00111DE3"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>акт (программа), иной документ, которым предусмотрено проведение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DE3" w:rsidRPr="00111DE3" w:rsidRDefault="00111DE3" w:rsidP="00111DE3">
            <w:pPr>
              <w:shd w:val="clear" w:color="auto" w:fill="FFFFFF"/>
              <w:snapToGrid w:val="0"/>
              <w:spacing w:after="0" w:line="235" w:lineRule="exact"/>
              <w:ind w:left="24" w:right="14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eastAsia="ru-RU"/>
              </w:rPr>
            </w:pPr>
            <w:r w:rsidRPr="00111DE3">
              <w:rPr>
                <w:rFonts w:ascii="Times New Roman" w:eastAsia="Calibri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eastAsia="ru-RU"/>
              </w:rPr>
              <w:t xml:space="preserve">Ответственные исполнители, </w:t>
            </w:r>
          </w:p>
          <w:p w:rsidR="00111DE3" w:rsidRPr="00111DE3" w:rsidRDefault="00111DE3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1DE3">
              <w:rPr>
                <w:rFonts w:ascii="Times New Roman" w:eastAsia="Calibri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eastAsia="ar-SA"/>
              </w:rPr>
              <w:t>соисполнители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DE3" w:rsidRPr="00111DE3" w:rsidRDefault="00111DE3" w:rsidP="00111DE3">
            <w:pPr>
              <w:shd w:val="clear" w:color="auto" w:fill="FFFFFF"/>
              <w:snapToGrid w:val="0"/>
              <w:spacing w:after="0" w:line="235" w:lineRule="exact"/>
              <w:ind w:left="192" w:right="192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"/>
                <w:kern w:val="2"/>
                <w:sz w:val="24"/>
                <w:szCs w:val="24"/>
                <w:lang w:eastAsia="ru-RU"/>
              </w:rPr>
            </w:pPr>
            <w:r w:rsidRPr="00111DE3">
              <w:rPr>
                <w:rFonts w:ascii="Times New Roman" w:eastAsia="Calibri" w:hAnsi="Times New Roman" w:cs="Times New Roman"/>
                <w:b/>
                <w:color w:val="000000"/>
                <w:spacing w:val="-1"/>
                <w:kern w:val="2"/>
                <w:sz w:val="24"/>
                <w:szCs w:val="24"/>
                <w:lang w:eastAsia="ru-RU"/>
              </w:rPr>
              <w:t xml:space="preserve">Срок </w:t>
            </w:r>
          </w:p>
          <w:p w:rsidR="00111DE3" w:rsidRPr="00111DE3" w:rsidRDefault="00111DE3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1DE3">
              <w:rPr>
                <w:rFonts w:ascii="Times New Roman" w:eastAsia="Calibri" w:hAnsi="Times New Roman" w:cs="Times New Roman"/>
                <w:b/>
                <w:color w:val="000000"/>
                <w:spacing w:val="-1"/>
                <w:kern w:val="2"/>
                <w:sz w:val="24"/>
                <w:szCs w:val="24"/>
                <w:lang w:eastAsia="ar-SA"/>
              </w:rPr>
              <w:t>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DE3" w:rsidRPr="00111DE3" w:rsidRDefault="00111DE3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1DE3">
              <w:rPr>
                <w:rFonts w:ascii="Times New Roman" w:eastAsia="Calibri" w:hAnsi="Times New Roman" w:cs="Times New Roman"/>
                <w:b/>
                <w:color w:val="000000"/>
                <w:spacing w:val="-3"/>
                <w:kern w:val="2"/>
                <w:sz w:val="24"/>
                <w:szCs w:val="24"/>
                <w:lang w:eastAsia="ar-SA"/>
              </w:rPr>
              <w:t xml:space="preserve">Ожидаемый </w:t>
            </w:r>
            <w:r w:rsidRPr="00111DE3">
              <w:rPr>
                <w:rFonts w:ascii="Times New Roman" w:eastAsia="Calibri" w:hAnsi="Times New Roman" w:cs="Times New Roman"/>
                <w:b/>
                <w:color w:val="000000"/>
                <w:spacing w:val="-1"/>
                <w:kern w:val="2"/>
                <w:sz w:val="24"/>
                <w:szCs w:val="24"/>
                <w:lang w:eastAsia="ar-SA"/>
              </w:rPr>
              <w:t>результат</w:t>
            </w:r>
          </w:p>
        </w:tc>
      </w:tr>
      <w:tr w:rsidR="00111DE3" w:rsidRPr="00111DE3" w:rsidTr="00111DE3">
        <w:trPr>
          <w:tblHeader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1DE3" w:rsidRPr="00111DE3" w:rsidRDefault="00111DE3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1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1DE3" w:rsidRPr="00111DE3" w:rsidRDefault="00111DE3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1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1DE3" w:rsidRPr="00111DE3" w:rsidRDefault="00111DE3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1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DE3" w:rsidRPr="00111DE3" w:rsidRDefault="00111DE3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1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DE3" w:rsidRPr="00111DE3" w:rsidRDefault="00111DE3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1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DE3" w:rsidRPr="00111DE3" w:rsidRDefault="00111DE3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1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111DE3" w:rsidRPr="00111DE3" w:rsidTr="00111DE3">
        <w:tc>
          <w:tcPr>
            <w:tcW w:w="15167" w:type="dxa"/>
            <w:gridSpan w:val="8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DE3" w:rsidRPr="00111DE3" w:rsidRDefault="00111DE3" w:rsidP="00111DE3">
            <w:pPr>
              <w:shd w:val="clear" w:color="auto" w:fill="FFFFFF"/>
              <w:snapToGrid w:val="0"/>
              <w:spacing w:after="0" w:line="240" w:lineRule="atLeast"/>
              <w:ind w:left="62" w:right="6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kern w:val="2"/>
                <w:sz w:val="24"/>
                <w:szCs w:val="24"/>
                <w:lang w:eastAsia="ru-RU"/>
              </w:rPr>
            </w:pPr>
            <w:r w:rsidRPr="00111DE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kern w:val="2"/>
                <w:sz w:val="24"/>
                <w:szCs w:val="24"/>
                <w:lang w:eastAsia="ru-RU"/>
              </w:rPr>
              <w:t xml:space="preserve">Раздел </w:t>
            </w:r>
            <w:r w:rsidRPr="00111DE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kern w:val="2"/>
                <w:sz w:val="24"/>
                <w:szCs w:val="24"/>
                <w:lang w:val="en-US" w:eastAsia="ru-RU"/>
              </w:rPr>
              <w:t>I</w:t>
            </w:r>
            <w:r w:rsidRPr="00111DE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kern w:val="2"/>
                <w:sz w:val="24"/>
                <w:szCs w:val="24"/>
                <w:lang w:eastAsia="ru-RU"/>
              </w:rPr>
              <w:t xml:space="preserve">. Мероприятия по поэтапному повышению значений показателей доступности для инвалидов </w:t>
            </w:r>
            <w:r w:rsidRPr="00111DE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kern w:val="2"/>
                <w:sz w:val="24"/>
                <w:szCs w:val="24"/>
                <w:lang w:eastAsia="ru-RU"/>
              </w:rPr>
              <w:t>объектов инфраструктуры, включая оборудование объектов необходимыми приспособлениями</w:t>
            </w:r>
          </w:p>
          <w:p w:rsidR="00111DE3" w:rsidRPr="00111DE3" w:rsidRDefault="00111DE3" w:rsidP="00111DE3">
            <w:pPr>
              <w:shd w:val="clear" w:color="auto" w:fill="FFFFFF"/>
              <w:snapToGrid w:val="0"/>
              <w:spacing w:after="0" w:line="240" w:lineRule="atLeast"/>
              <w:ind w:left="62" w:right="62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"/>
                <w:kern w:val="2"/>
                <w:sz w:val="24"/>
                <w:szCs w:val="24"/>
                <w:lang w:eastAsia="ru-RU"/>
              </w:rPr>
            </w:pPr>
          </w:p>
        </w:tc>
      </w:tr>
      <w:tr w:rsidR="00111DE3" w:rsidRPr="00111DE3" w:rsidTr="00111DE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1DE3" w:rsidRPr="00111DE3" w:rsidRDefault="00111DE3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481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1DE3" w:rsidRPr="00111DE3" w:rsidRDefault="00111DE3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мониторинга доступности объектов социальной инфраструктуры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DE3" w:rsidRPr="00111DE3" w:rsidRDefault="00111DE3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1DE3" w:rsidRPr="00111DE3" w:rsidRDefault="00111DE3" w:rsidP="00EA0C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 СП </w:t>
            </w:r>
            <w:proofErr w:type="spellStart"/>
            <w:r w:rsidR="00DC36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Саитбабинский</w:t>
            </w:r>
            <w:proofErr w:type="spellEnd"/>
            <w:r w:rsidR="00EA0C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сельсовет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1DE3" w:rsidRPr="00111DE3" w:rsidRDefault="00EA0CB3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2022-2025</w:t>
            </w:r>
            <w:r w:rsidR="00111DE3"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DE3" w:rsidRPr="00111DE3" w:rsidRDefault="00111DE3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6" w:right="-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Выявление нарушений требований доступности с целью устранения</w:t>
            </w:r>
          </w:p>
          <w:p w:rsidR="00111DE3" w:rsidRPr="00111DE3" w:rsidRDefault="00111DE3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6" w:right="-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1DE3" w:rsidRPr="00111DE3" w:rsidTr="00111DE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1DE3" w:rsidRPr="00111DE3" w:rsidRDefault="00111DE3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1.2. </w:t>
            </w:r>
          </w:p>
        </w:tc>
        <w:tc>
          <w:tcPr>
            <w:tcW w:w="481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1DE3" w:rsidRPr="00111DE3" w:rsidRDefault="00111DE3" w:rsidP="00111D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проектов на строительство и реконструкцию объектов социальной инфраструктуры на предмет их доступности для инвалидов и   других маломобильных групп населения 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1DE3" w:rsidRPr="00111DE3" w:rsidRDefault="00111DE3" w:rsidP="00111D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РДС 35-201-99 «Порядок реализации требований доступности для инвалидов к объектам социальной инфраструктуры»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1DE3" w:rsidRPr="00111DE3" w:rsidRDefault="00111DE3" w:rsidP="0011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промышленности, строительства и архитектуры администрации муниципального района </w:t>
            </w:r>
            <w:r w:rsidR="00EA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Гафурийский </w:t>
            </w: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  <w:p w:rsidR="00111DE3" w:rsidRPr="00111DE3" w:rsidRDefault="00111DE3" w:rsidP="00111D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1DE3" w:rsidRPr="00111DE3" w:rsidRDefault="00111DE3" w:rsidP="00111D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1DE3" w:rsidRPr="00111DE3" w:rsidRDefault="00111DE3" w:rsidP="00111D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объектов социальной инфраструктуры</w:t>
            </w:r>
          </w:p>
        </w:tc>
      </w:tr>
      <w:tr w:rsidR="00111DE3" w:rsidRPr="00111DE3" w:rsidTr="00111DE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1DE3" w:rsidRPr="00111DE3" w:rsidRDefault="00111DE3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81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DE3" w:rsidRPr="00111DE3" w:rsidRDefault="003F41B4" w:rsidP="003F41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доступности зданий администрации, учреждений культуры, медицины, торговых учреждений  кнопками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для вызова.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1DE3" w:rsidRPr="00111DE3" w:rsidRDefault="00111DE3" w:rsidP="00111D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 59.13330.2011</w:t>
            </w:r>
          </w:p>
          <w:p w:rsidR="00111DE3" w:rsidRPr="00111DE3" w:rsidRDefault="00111DE3" w:rsidP="0011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 правил</w:t>
            </w: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«Доступность зданий и </w:t>
            </w: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сооружений для маломобильных групп населения»</w:t>
            </w: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Актуализированная редакция СНиП 35-01-2001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1DE3" w:rsidRPr="00111DE3" w:rsidRDefault="00111DE3" w:rsidP="00EA0C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Администрация  СП </w:t>
            </w:r>
            <w:proofErr w:type="spellStart"/>
            <w:r w:rsidR="00DC36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Саитбабинский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1B4" w:rsidRDefault="003F41B4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 держать на контроле</w:t>
            </w:r>
          </w:p>
          <w:p w:rsidR="00111DE3" w:rsidRPr="00111DE3" w:rsidRDefault="00111DE3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1DE3" w:rsidRPr="00111DE3" w:rsidRDefault="00111DE3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1DE3" w:rsidRPr="00111DE3" w:rsidRDefault="00111DE3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1DE3" w:rsidRPr="00111DE3" w:rsidRDefault="00111DE3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1DE3" w:rsidRPr="00111DE3" w:rsidRDefault="00111DE3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Создание доступности для инвалидов  с нарушением опорно-</w:t>
            </w: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двигательного аппарата, в том числе инвалидов-колясочников </w:t>
            </w:r>
          </w:p>
        </w:tc>
      </w:tr>
      <w:tr w:rsidR="00111DE3" w:rsidRPr="00111DE3" w:rsidTr="00111DE3">
        <w:tc>
          <w:tcPr>
            <w:tcW w:w="1516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1DE3" w:rsidRPr="00111DE3" w:rsidRDefault="00111DE3" w:rsidP="00111DE3">
            <w:pPr>
              <w:shd w:val="clear" w:color="auto" w:fill="FFFFFF"/>
              <w:snapToGrid w:val="0"/>
              <w:spacing w:after="0" w:line="230" w:lineRule="exact"/>
              <w:ind w:left="240" w:right="25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111DE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kern w:val="2"/>
                <w:sz w:val="24"/>
                <w:szCs w:val="24"/>
                <w:lang w:eastAsia="ru-RU"/>
              </w:rPr>
              <w:lastRenderedPageBreak/>
              <w:t xml:space="preserve">Раздел </w:t>
            </w:r>
            <w:r w:rsidRPr="00111DE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kern w:val="2"/>
                <w:sz w:val="24"/>
                <w:szCs w:val="24"/>
                <w:lang w:val="en-US" w:eastAsia="ru-RU"/>
              </w:rPr>
              <w:t>II</w:t>
            </w:r>
            <w:r w:rsidRPr="00111DE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kern w:val="2"/>
                <w:sz w:val="24"/>
                <w:szCs w:val="24"/>
                <w:lang w:eastAsia="ru-RU"/>
              </w:rPr>
              <w:t xml:space="preserve">. Мероприятия по поэтапному повышению значений показателей доступности, </w:t>
            </w:r>
            <w:r w:rsidRPr="00111DE3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предоставляемых инвалидам услуг,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111DE3" w:rsidRPr="00111DE3" w:rsidTr="00111DE3">
        <w:tc>
          <w:tcPr>
            <w:tcW w:w="85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1DE3" w:rsidRPr="00111DE3" w:rsidRDefault="00111DE3" w:rsidP="00111D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1DE3" w:rsidRPr="00111DE3" w:rsidRDefault="00111DE3" w:rsidP="00111D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требований к обеспечению условий доступности для инвалидов в административные регламенты предоставления  муниципальных услуг  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1DE3" w:rsidRPr="00111DE3" w:rsidRDefault="00111DE3" w:rsidP="00111D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 Федерального закона  от 01.12.2014 года № 419-ФЗ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1DE3" w:rsidRPr="00111DE3" w:rsidRDefault="00111DE3" w:rsidP="00EA0C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 СП </w:t>
            </w:r>
            <w:proofErr w:type="spellStart"/>
            <w:r w:rsidR="00DC36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Саитбабинский</w:t>
            </w:r>
            <w:proofErr w:type="spellEnd"/>
            <w:r w:rsidR="00EA0C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сельсовет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1DE3" w:rsidRPr="00111DE3" w:rsidRDefault="00EA0CB3" w:rsidP="00111D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111DE3"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1DE3" w:rsidRPr="00111DE3" w:rsidRDefault="00111DE3" w:rsidP="00111D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предоставляемых услуг  инвалидам</w:t>
            </w:r>
          </w:p>
        </w:tc>
      </w:tr>
      <w:tr w:rsidR="00111DE3" w:rsidRPr="00111DE3" w:rsidTr="00111DE3">
        <w:tc>
          <w:tcPr>
            <w:tcW w:w="85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1DE3" w:rsidRPr="00111DE3" w:rsidRDefault="00111DE3" w:rsidP="00111D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1DE3" w:rsidRPr="00111DE3" w:rsidRDefault="00111DE3" w:rsidP="00111D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инструктирования (обучения)  сотрудников учреждений, предоставляющих услуги населению, по вопросам оказания услуг инвалидам в доступных для них форматах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DE3" w:rsidRPr="00111DE3" w:rsidRDefault="00111DE3" w:rsidP="00111D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1DE3" w:rsidRPr="00111DE3" w:rsidRDefault="00111DE3" w:rsidP="00EA0C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 СП </w:t>
            </w:r>
            <w:proofErr w:type="spellStart"/>
            <w:r w:rsidR="00DC36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Саитбабинский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1DE3" w:rsidRPr="00111DE3" w:rsidRDefault="00EA0CB3" w:rsidP="00111D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  <w:r w:rsidR="00111DE3"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DE3" w:rsidRPr="00111DE3" w:rsidRDefault="00111DE3" w:rsidP="00111D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предоставляемых услуг  инвалидам</w:t>
            </w:r>
          </w:p>
          <w:p w:rsidR="00111DE3" w:rsidRPr="00111DE3" w:rsidRDefault="00111DE3" w:rsidP="00111D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DE3" w:rsidRPr="00111DE3" w:rsidRDefault="00111DE3" w:rsidP="00111D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DE3" w:rsidRPr="00111DE3" w:rsidRDefault="00111DE3" w:rsidP="00111D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DE3" w:rsidRPr="00111DE3" w:rsidTr="00111DE3">
        <w:tc>
          <w:tcPr>
            <w:tcW w:w="85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1DE3" w:rsidRPr="00111DE3" w:rsidRDefault="00111DE3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1DE3" w:rsidRPr="00111DE3" w:rsidRDefault="00111DE3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случае невозможности полностью приспособить действующие объекты для нужд инвалидов разработать временный порядок о предоставлении услуг </w:t>
            </w: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дистанционно или на дому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1DE3" w:rsidRPr="00111DE3" w:rsidRDefault="00111DE3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Статья 15 ФЗ РФ от 24.11.1995 года № 181-ФЗ «О социальной защите инвалидов в </w:t>
            </w: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Российской Федерации»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1DE3" w:rsidRPr="00111DE3" w:rsidRDefault="00EA0CB3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Администрация  СП </w:t>
            </w:r>
            <w:proofErr w:type="spellStart"/>
            <w:r w:rsidR="00DC36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Саитбабинский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1DE3" w:rsidRPr="00111DE3" w:rsidRDefault="00EA0CB3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2022-2025</w:t>
            </w:r>
            <w:r w:rsidR="00111DE3"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1DE3" w:rsidRPr="00111DE3" w:rsidRDefault="00111DE3" w:rsidP="00111D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предоставляемых услуг  инвалидам</w:t>
            </w:r>
          </w:p>
        </w:tc>
      </w:tr>
    </w:tbl>
    <w:p w:rsidR="00E24399" w:rsidRDefault="00DB4E3A"/>
    <w:sectPr w:rsidR="00E24399" w:rsidSect="00111D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CD"/>
    <w:rsid w:val="001115D5"/>
    <w:rsid w:val="00111DE3"/>
    <w:rsid w:val="00233EE6"/>
    <w:rsid w:val="002D6129"/>
    <w:rsid w:val="0036739A"/>
    <w:rsid w:val="003A12A8"/>
    <w:rsid w:val="003F41B4"/>
    <w:rsid w:val="00534992"/>
    <w:rsid w:val="00702101"/>
    <w:rsid w:val="007E3B78"/>
    <w:rsid w:val="00BF55B8"/>
    <w:rsid w:val="00C20BCD"/>
    <w:rsid w:val="00DB4E3A"/>
    <w:rsid w:val="00DC3658"/>
    <w:rsid w:val="00EA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2022-07-19T09:49:00Z</dcterms:created>
  <dcterms:modified xsi:type="dcterms:W3CDTF">2022-07-19T09:51:00Z</dcterms:modified>
</cp:coreProperties>
</file>