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253" w:type="dxa"/>
        <w:tblLayout w:type="fixed"/>
        <w:tblCellMar>
          <w:left w:w="107" w:type="dxa"/>
          <w:right w:w="107" w:type="dxa"/>
        </w:tblCellMar>
        <w:tblLook w:val="04A0"/>
      </w:tblPr>
      <w:tblGrid>
        <w:gridCol w:w="251"/>
        <w:gridCol w:w="4246"/>
        <w:gridCol w:w="1439"/>
        <w:gridCol w:w="4163"/>
        <w:gridCol w:w="461"/>
      </w:tblGrid>
      <w:tr w:rsidR="00897AE7" w:rsidRPr="00111FD9" w:rsidTr="00BE704C">
        <w:trPr>
          <w:cantSplit/>
          <w:trHeight w:val="1141"/>
        </w:trPr>
        <w:tc>
          <w:tcPr>
            <w:tcW w:w="4497" w:type="dxa"/>
            <w:gridSpan w:val="2"/>
          </w:tcPr>
          <w:p w:rsidR="00897AE7" w:rsidRPr="00111FD9" w:rsidRDefault="00897AE7" w:rsidP="00BE704C">
            <w:pPr>
              <w:jc w:val="center"/>
              <w:rPr>
                <w:b/>
              </w:rPr>
            </w:pPr>
            <w:r w:rsidRPr="00111FD9">
              <w:rPr>
                <w:b/>
              </w:rPr>
              <w:t>БАШКОРТОСТАН РЕСПУБЛИКАҺ</w:t>
            </w:r>
            <w:proofErr w:type="gramStart"/>
            <w:r w:rsidRPr="00111FD9">
              <w:rPr>
                <w:b/>
              </w:rPr>
              <w:t>Ы</w:t>
            </w:r>
            <w:proofErr w:type="gramEnd"/>
          </w:p>
          <w:p w:rsidR="00897AE7" w:rsidRPr="00111FD9" w:rsidRDefault="00897AE7" w:rsidP="00BE704C">
            <w:pPr>
              <w:jc w:val="center"/>
              <w:rPr>
                <w:b/>
              </w:rPr>
            </w:pPr>
            <w:proofErr w:type="gramStart"/>
            <w:r w:rsidRPr="00111FD9">
              <w:rPr>
                <w:b/>
              </w:rPr>
              <w:t>F</w:t>
            </w:r>
            <w:proofErr w:type="gramEnd"/>
            <w:r w:rsidRPr="00111FD9">
              <w:rPr>
                <w:b/>
              </w:rPr>
              <w:t>АФУРИ  РАЙОНЫ</w:t>
            </w:r>
          </w:p>
          <w:p w:rsidR="00897AE7" w:rsidRPr="00111FD9" w:rsidRDefault="00897AE7" w:rsidP="00BE704C">
            <w:pPr>
              <w:jc w:val="center"/>
              <w:rPr>
                <w:b/>
              </w:rPr>
            </w:pPr>
            <w:r w:rsidRPr="00111FD9">
              <w:rPr>
                <w:b/>
              </w:rPr>
              <w:t>МУНИЦИПАЛЬ РАЙОНЫНЫ*</w:t>
            </w:r>
          </w:p>
          <w:p w:rsidR="00897AE7" w:rsidRPr="00111FD9" w:rsidRDefault="00897AE7" w:rsidP="00BE704C">
            <w:pPr>
              <w:jc w:val="center"/>
              <w:rPr>
                <w:b/>
              </w:rPr>
            </w:pPr>
            <w:r w:rsidRPr="00111FD9">
              <w:rPr>
                <w:b/>
              </w:rPr>
              <w:t>СӘЙЕТБАБА АУЫЛ  СОВЕТЫ</w:t>
            </w:r>
          </w:p>
          <w:p w:rsidR="00897AE7" w:rsidRPr="00111FD9" w:rsidRDefault="00897AE7" w:rsidP="00BE704C">
            <w:pPr>
              <w:jc w:val="center"/>
              <w:rPr>
                <w:b/>
              </w:rPr>
            </w:pPr>
            <w:r w:rsidRPr="00111FD9">
              <w:rPr>
                <w:b/>
              </w:rPr>
              <w:t>АУЫЛ  БИЛӘМӘҺЕ</w:t>
            </w:r>
          </w:p>
          <w:p w:rsidR="00897AE7" w:rsidRPr="00111FD9" w:rsidRDefault="00897AE7" w:rsidP="00BE704C">
            <w:pPr>
              <w:jc w:val="center"/>
              <w:rPr>
                <w:b/>
              </w:rPr>
            </w:pPr>
            <w:r w:rsidRPr="00111FD9">
              <w:rPr>
                <w:b/>
              </w:rPr>
              <w:t>СОВЕТЫ</w:t>
            </w:r>
          </w:p>
          <w:p w:rsidR="00897AE7" w:rsidRPr="00111FD9" w:rsidRDefault="00897AE7" w:rsidP="00BE704C">
            <w:pPr>
              <w:jc w:val="center"/>
              <w:rPr>
                <w:rFonts w:ascii="PragmaticAsian" w:hAnsi="PragmaticAsian"/>
                <w:b/>
              </w:rPr>
            </w:pPr>
          </w:p>
        </w:tc>
        <w:tc>
          <w:tcPr>
            <w:tcW w:w="1439" w:type="dxa"/>
            <w:vAlign w:val="center"/>
          </w:tcPr>
          <w:p w:rsidR="00897AE7" w:rsidRPr="00111FD9" w:rsidRDefault="00897AE7" w:rsidP="00BE704C">
            <w:pPr>
              <w:jc w:val="center"/>
              <w:rPr>
                <w:b/>
              </w:rPr>
            </w:pPr>
            <w:r>
              <w:rPr>
                <w:b/>
                <w:noProof/>
                <w:lang w:eastAsia="ru-RU"/>
              </w:rPr>
              <w:drawing>
                <wp:inline distT="0" distB="0" distL="0" distR="0">
                  <wp:extent cx="819150" cy="1019175"/>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4" cstate="print"/>
                          <a:srcRect/>
                          <a:stretch>
                            <a:fillRect/>
                          </a:stretch>
                        </pic:blipFill>
                        <pic:spPr bwMode="auto">
                          <a:xfrm>
                            <a:off x="0" y="0"/>
                            <a:ext cx="819150" cy="1019175"/>
                          </a:xfrm>
                          <a:prstGeom prst="rect">
                            <a:avLst/>
                          </a:prstGeom>
                          <a:noFill/>
                          <a:ln w="9525">
                            <a:noFill/>
                            <a:miter lim="800000"/>
                            <a:headEnd/>
                            <a:tailEnd/>
                          </a:ln>
                        </pic:spPr>
                      </pic:pic>
                    </a:graphicData>
                  </a:graphic>
                </wp:inline>
              </w:drawing>
            </w:r>
          </w:p>
          <w:p w:rsidR="00897AE7" w:rsidRPr="00111FD9" w:rsidRDefault="00897AE7" w:rsidP="00BE704C">
            <w:pPr>
              <w:jc w:val="center"/>
              <w:rPr>
                <w:b/>
              </w:rPr>
            </w:pPr>
          </w:p>
        </w:tc>
        <w:tc>
          <w:tcPr>
            <w:tcW w:w="4624" w:type="dxa"/>
            <w:gridSpan w:val="2"/>
          </w:tcPr>
          <w:p w:rsidR="00897AE7" w:rsidRPr="00111FD9" w:rsidRDefault="00897AE7" w:rsidP="00BE704C">
            <w:pPr>
              <w:jc w:val="center"/>
              <w:rPr>
                <w:b/>
              </w:rPr>
            </w:pPr>
            <w:r w:rsidRPr="00111FD9">
              <w:rPr>
                <w:b/>
              </w:rPr>
              <w:t xml:space="preserve">СОВЕТ </w:t>
            </w:r>
          </w:p>
          <w:p w:rsidR="00897AE7" w:rsidRPr="00111FD9" w:rsidRDefault="00897AE7" w:rsidP="00BE704C">
            <w:pPr>
              <w:jc w:val="center"/>
              <w:rPr>
                <w:b/>
              </w:rPr>
            </w:pPr>
            <w:r w:rsidRPr="00111FD9">
              <w:rPr>
                <w:b/>
              </w:rPr>
              <w:t xml:space="preserve">СЕЛЬСКОГО  ПОСЕЛЕНИЯ </w:t>
            </w:r>
          </w:p>
          <w:p w:rsidR="00897AE7" w:rsidRPr="00111FD9" w:rsidRDefault="00897AE7" w:rsidP="00BE704C">
            <w:pPr>
              <w:jc w:val="center"/>
              <w:rPr>
                <w:b/>
              </w:rPr>
            </w:pPr>
            <w:r w:rsidRPr="00111FD9">
              <w:rPr>
                <w:b/>
              </w:rPr>
              <w:t xml:space="preserve">САИТБАБИНСКИЙ СЕЛЬСОВЕТ </w:t>
            </w:r>
          </w:p>
          <w:p w:rsidR="00897AE7" w:rsidRPr="00111FD9" w:rsidRDefault="00897AE7" w:rsidP="00BE704C">
            <w:pPr>
              <w:jc w:val="center"/>
              <w:rPr>
                <w:b/>
              </w:rPr>
            </w:pPr>
            <w:r w:rsidRPr="00111FD9">
              <w:rPr>
                <w:b/>
              </w:rPr>
              <w:t>МУНИЦИПАЛЬНОГО РАЙОНА ГАФУРИЙСКИЙ  РАЙОН</w:t>
            </w:r>
          </w:p>
          <w:p w:rsidR="00897AE7" w:rsidRPr="00111FD9" w:rsidRDefault="00897AE7" w:rsidP="00BE704C">
            <w:pPr>
              <w:jc w:val="center"/>
              <w:rPr>
                <w:b/>
              </w:rPr>
            </w:pPr>
            <w:r w:rsidRPr="00111FD9">
              <w:rPr>
                <w:b/>
              </w:rPr>
              <w:t>РЕСПУБЛИКИ БАШКОРТОСТАН</w:t>
            </w:r>
          </w:p>
          <w:p w:rsidR="00897AE7" w:rsidRPr="00111FD9" w:rsidRDefault="00897AE7" w:rsidP="00BE704C">
            <w:pPr>
              <w:jc w:val="center"/>
              <w:rPr>
                <w:b/>
              </w:rPr>
            </w:pPr>
          </w:p>
          <w:p w:rsidR="00897AE7" w:rsidRPr="00111FD9" w:rsidRDefault="00897AE7" w:rsidP="00BE704C">
            <w:pPr>
              <w:jc w:val="center"/>
              <w:rPr>
                <w:lang w:val="en-US"/>
              </w:rPr>
            </w:pPr>
          </w:p>
        </w:tc>
      </w:tr>
      <w:tr w:rsidR="00897AE7" w:rsidTr="00BE704C">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897AE7" w:rsidRDefault="00897AE7" w:rsidP="00BE704C">
            <w:pPr>
              <w:rPr>
                <w:rFonts w:ascii="Calibri" w:hAnsi="Calibri"/>
              </w:rPr>
            </w:pPr>
          </w:p>
        </w:tc>
      </w:tr>
    </w:tbl>
    <w:p w:rsidR="00897AE7" w:rsidRDefault="00897AE7" w:rsidP="00897AE7">
      <w:pPr>
        <w:ind w:left="-1080"/>
        <w:jc w:val="center"/>
        <w:rPr>
          <w:b/>
        </w:rPr>
      </w:pPr>
    </w:p>
    <w:p w:rsidR="00897AE7" w:rsidRPr="00B54712" w:rsidRDefault="00897AE7" w:rsidP="00897AE7">
      <w:pPr>
        <w:ind w:left="-1080"/>
        <w:jc w:val="center"/>
        <w:rPr>
          <w:b/>
        </w:rPr>
      </w:pPr>
      <w:r>
        <w:rPr>
          <w:rFonts w:hAnsi="Palatino Linotype"/>
          <w:b/>
        </w:rPr>
        <w:t xml:space="preserve">  </w:t>
      </w:r>
      <w:r w:rsidRPr="00B54712">
        <w:rPr>
          <w:rFonts w:hAnsi="Palatino Linotype"/>
          <w:b/>
        </w:rPr>
        <w:t>Ҡ</w:t>
      </w:r>
      <w:r w:rsidRPr="00B54712">
        <w:rPr>
          <w:b/>
        </w:rPr>
        <w:t xml:space="preserve"> А Р А Р                                                                               </w:t>
      </w:r>
      <w:proofErr w:type="spellStart"/>
      <w:proofErr w:type="gramStart"/>
      <w:r w:rsidRPr="00B54712">
        <w:rPr>
          <w:b/>
        </w:rPr>
        <w:t>Р</w:t>
      </w:r>
      <w:proofErr w:type="spellEnd"/>
      <w:proofErr w:type="gramEnd"/>
      <w:r w:rsidRPr="00B54712">
        <w:rPr>
          <w:b/>
        </w:rPr>
        <w:t xml:space="preserve"> Е Ш Е Н И Е</w:t>
      </w:r>
    </w:p>
    <w:p w:rsidR="00446D1A" w:rsidRDefault="00446D1A" w:rsidP="00320182">
      <w:pPr>
        <w:pStyle w:val="a3"/>
        <w:shd w:val="clear" w:color="auto" w:fill="FFFFFF"/>
        <w:spacing w:before="0" w:beforeAutospacing="0" w:after="150" w:afterAutospacing="0"/>
        <w:jc w:val="center"/>
        <w:rPr>
          <w:rFonts w:ascii="Arial" w:hAnsi="Arial" w:cs="Arial"/>
          <w:color w:val="555555"/>
          <w:sz w:val="21"/>
          <w:szCs w:val="21"/>
        </w:rPr>
      </w:pPr>
    </w:p>
    <w:p w:rsidR="00446D1A" w:rsidRDefault="00446D1A" w:rsidP="00446D1A">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ОБ УТВЕРЖДЕНИИ ПОЛОЖЕНИЯ</w:t>
      </w:r>
    </w:p>
    <w:p w:rsidR="00320182" w:rsidRDefault="00446D1A" w:rsidP="00320182">
      <w:pPr>
        <w:pStyle w:val="a3"/>
        <w:shd w:val="clear" w:color="auto" w:fill="FFFFFF"/>
        <w:spacing w:before="0" w:beforeAutospacing="0" w:after="150" w:afterAutospacing="0"/>
        <w:jc w:val="center"/>
        <w:rPr>
          <w:rFonts w:ascii="Arial" w:hAnsi="Arial" w:cs="Arial"/>
          <w:color w:val="555555"/>
          <w:sz w:val="21"/>
          <w:szCs w:val="21"/>
        </w:rPr>
      </w:pPr>
      <w:r>
        <w:rPr>
          <w:rFonts w:ascii="Arial" w:hAnsi="Arial" w:cs="Arial"/>
          <w:color w:val="555555"/>
          <w:sz w:val="21"/>
          <w:szCs w:val="21"/>
        </w:rPr>
        <w:t>«О</w:t>
      </w:r>
      <w:r w:rsidR="00320182">
        <w:rPr>
          <w:rFonts w:ascii="Arial" w:hAnsi="Arial" w:cs="Arial"/>
          <w:color w:val="555555"/>
          <w:sz w:val="21"/>
          <w:szCs w:val="21"/>
        </w:rPr>
        <w:t xml:space="preserve"> ПОРЯДКЕ ОРГАНИЗАЦИИ И ПРОВЕДЕНИЯ ПУБЛИЧНЫХ СЛУШАНИЙ</w:t>
      </w:r>
      <w:r w:rsidR="00320182">
        <w:rPr>
          <w:rFonts w:ascii="Arial" w:hAnsi="Arial" w:cs="Arial"/>
          <w:color w:val="555555"/>
          <w:sz w:val="21"/>
          <w:szCs w:val="21"/>
        </w:rPr>
        <w:br/>
        <w:t xml:space="preserve">В СЕЛЬСКОМ ПОСЕЛЕНИИ </w:t>
      </w:r>
      <w:r w:rsidR="00E2268E">
        <w:rPr>
          <w:rFonts w:ascii="Arial" w:hAnsi="Arial" w:cs="Arial"/>
          <w:color w:val="555555"/>
          <w:sz w:val="21"/>
          <w:szCs w:val="21"/>
        </w:rPr>
        <w:t>САИТБАБИНСКИЙ</w:t>
      </w:r>
      <w:r w:rsidR="00320182">
        <w:rPr>
          <w:rFonts w:ascii="Arial" w:hAnsi="Arial" w:cs="Arial"/>
          <w:color w:val="555555"/>
          <w:sz w:val="21"/>
          <w:szCs w:val="21"/>
        </w:rPr>
        <w:t xml:space="preserve"> СЕЛЬСОВЕТ МУНИЦИПАЛЬНОГО РАЙОНА </w:t>
      </w:r>
      <w:r w:rsidR="00E2268E">
        <w:rPr>
          <w:rFonts w:ascii="Arial" w:hAnsi="Arial" w:cs="Arial"/>
          <w:color w:val="555555"/>
          <w:sz w:val="21"/>
          <w:szCs w:val="21"/>
        </w:rPr>
        <w:t>ГАФУРИЙСКИЙ</w:t>
      </w:r>
      <w:r w:rsidR="00320182">
        <w:rPr>
          <w:rFonts w:ascii="Arial" w:hAnsi="Arial" w:cs="Arial"/>
          <w:color w:val="555555"/>
          <w:sz w:val="21"/>
          <w:szCs w:val="21"/>
        </w:rPr>
        <w:t xml:space="preserve"> РАЙОН</w:t>
      </w:r>
      <w:r w:rsidR="00320182">
        <w:rPr>
          <w:rFonts w:ascii="Arial" w:hAnsi="Arial" w:cs="Arial"/>
          <w:color w:val="555555"/>
          <w:sz w:val="21"/>
          <w:szCs w:val="21"/>
        </w:rPr>
        <w:br/>
        <w:t>РЕСПУБЛИКИ БАШКОРТОСТАН</w:t>
      </w:r>
      <w:r>
        <w:rPr>
          <w:rFonts w:ascii="Arial" w:hAnsi="Arial" w:cs="Arial"/>
          <w:color w:val="555555"/>
          <w:sz w:val="21"/>
          <w:szCs w:val="21"/>
        </w:rPr>
        <w:t>»</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В целях приведения нормативного правового акта в соответствие с нормами действующего законодательства, Совет сельского поселения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 решил:</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1. Утвердить Положение о порядке организации и проведения публичных слушаний в сельском поселении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2. Считать утратившим силу «Положение о порядке организации и проведения публичных слушаний в сельском поселении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 утвержденное решением Совета сельского поселения </w:t>
      </w:r>
      <w:r w:rsidR="00E2268E">
        <w:rPr>
          <w:rFonts w:ascii="Arial" w:hAnsi="Arial" w:cs="Arial"/>
          <w:color w:val="555555"/>
        </w:rPr>
        <w:t>Саитбабинский</w:t>
      </w:r>
      <w:r w:rsidRPr="00320182">
        <w:rPr>
          <w:rFonts w:ascii="Arial" w:hAnsi="Arial" w:cs="Arial"/>
          <w:color w:val="555555"/>
        </w:rPr>
        <w:t xml:space="preserve"> </w:t>
      </w:r>
      <w:r w:rsidR="008F1007">
        <w:rPr>
          <w:rFonts w:ascii="Arial" w:hAnsi="Arial" w:cs="Arial"/>
          <w:color w:val="555555"/>
        </w:rPr>
        <w:t>сельсовет от 24 октября 2007 года №34.</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3. Настоящее решение обнародовать в здании Администрации и разместить на официальном сайте сельского поселения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 </w:t>
      </w:r>
      <w:r w:rsidR="00A62695">
        <w:rPr>
          <w:rFonts w:ascii="Arial" w:hAnsi="Arial" w:cs="Arial"/>
          <w:color w:val="555555"/>
        </w:rPr>
        <w:t>/</w:t>
      </w:r>
      <w:hyperlink r:id="rId5" w:history="1">
        <w:hyperlink r:id="rId6" w:history="1">
          <w:r w:rsidR="00A62695" w:rsidRPr="00813ADF">
            <w:rPr>
              <w:rStyle w:val="a4"/>
              <w:sz w:val="28"/>
              <w:szCs w:val="28"/>
            </w:rPr>
            <w:t>http://</w:t>
          </w:r>
          <w:r w:rsidR="00A62695" w:rsidRPr="00813ADF">
            <w:rPr>
              <w:rStyle w:val="a4"/>
              <w:sz w:val="28"/>
              <w:szCs w:val="28"/>
              <w:lang w:val="en-US"/>
            </w:rPr>
            <w:t>saitbaba</w:t>
          </w:r>
          <w:r w:rsidR="00A62695" w:rsidRPr="00813ADF">
            <w:rPr>
              <w:rStyle w:val="a4"/>
              <w:sz w:val="28"/>
              <w:szCs w:val="28"/>
            </w:rPr>
            <w:t>.</w:t>
          </w:r>
          <w:r w:rsidR="00A62695" w:rsidRPr="00813ADF">
            <w:rPr>
              <w:rStyle w:val="a4"/>
              <w:sz w:val="28"/>
              <w:szCs w:val="28"/>
              <w:lang w:val="en-US"/>
            </w:rPr>
            <w:t>ru</w:t>
          </w:r>
        </w:hyperlink>
        <w:r w:rsidR="00A62695" w:rsidRPr="00CD5ADB">
          <w:rPr>
            <w:color w:val="0000FF"/>
            <w:u w:val="single"/>
          </w:rPr>
          <w:t>/</w:t>
        </w:r>
      </w:hyperlink>
      <w:r w:rsidR="00A62695" w:rsidRPr="00CD5ADB">
        <w:rPr>
          <w:sz w:val="28"/>
          <w:szCs w:val="28"/>
        </w:rPr>
        <w:t>.</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4. Настоящее решение вступает в силу со дня официального обнародования.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p>
    <w:p w:rsidR="00320182" w:rsidRPr="00320182" w:rsidRDefault="00320182" w:rsidP="00320182">
      <w:pPr>
        <w:pStyle w:val="a3"/>
        <w:shd w:val="clear" w:color="auto" w:fill="FFFFFF"/>
        <w:spacing w:before="0" w:beforeAutospacing="0" w:after="150" w:afterAutospacing="0"/>
        <w:rPr>
          <w:rFonts w:ascii="Arial" w:hAnsi="Arial" w:cs="Arial"/>
          <w:color w:val="555555"/>
        </w:rPr>
      </w:pPr>
      <w:r>
        <w:rPr>
          <w:rFonts w:ascii="Arial" w:hAnsi="Arial" w:cs="Arial"/>
          <w:color w:val="555555"/>
        </w:rPr>
        <w:t xml:space="preserve">Глава сельского поселения                                                                         </w:t>
      </w:r>
      <w:r w:rsidR="00AF2633">
        <w:rPr>
          <w:rFonts w:ascii="Arial" w:hAnsi="Arial" w:cs="Arial"/>
          <w:color w:val="555555"/>
        </w:rPr>
        <w:t>А.А.Сайфуллин</w:t>
      </w:r>
    </w:p>
    <w:p w:rsidR="00320182" w:rsidRDefault="0053156C" w:rsidP="00320182">
      <w:pPr>
        <w:pStyle w:val="a3"/>
        <w:shd w:val="clear" w:color="auto" w:fill="FFFFFF"/>
        <w:spacing w:before="0" w:beforeAutospacing="0" w:after="150" w:afterAutospacing="0"/>
        <w:rPr>
          <w:rFonts w:ascii="Arial" w:hAnsi="Arial" w:cs="Arial"/>
          <w:color w:val="555555"/>
        </w:rPr>
      </w:pPr>
      <w:r>
        <w:rPr>
          <w:rFonts w:ascii="Arial" w:hAnsi="Arial" w:cs="Arial"/>
          <w:color w:val="555555"/>
        </w:rPr>
        <w:t>с.Саитбаба</w:t>
      </w:r>
    </w:p>
    <w:p w:rsidR="0053156C" w:rsidRPr="00320182" w:rsidRDefault="0053156C" w:rsidP="00320182">
      <w:pPr>
        <w:pStyle w:val="a3"/>
        <w:shd w:val="clear" w:color="auto" w:fill="FFFFFF"/>
        <w:spacing w:before="0" w:beforeAutospacing="0" w:after="150" w:afterAutospacing="0"/>
        <w:rPr>
          <w:rFonts w:ascii="Arial" w:hAnsi="Arial" w:cs="Arial"/>
          <w:color w:val="555555"/>
        </w:rPr>
      </w:pPr>
      <w:r>
        <w:rPr>
          <w:rFonts w:ascii="Arial" w:hAnsi="Arial" w:cs="Arial"/>
          <w:color w:val="555555"/>
        </w:rPr>
        <w:t>от «14» ноября 2019г. № 4-26</w:t>
      </w:r>
    </w:p>
    <w:p w:rsidR="00320182" w:rsidRPr="00320182" w:rsidRDefault="00320182" w:rsidP="00320182">
      <w:pPr>
        <w:pStyle w:val="a3"/>
        <w:shd w:val="clear" w:color="auto" w:fill="FFFFFF"/>
        <w:spacing w:before="0" w:beforeAutospacing="0" w:after="150" w:afterAutospacing="0"/>
        <w:ind w:left="-426"/>
        <w:jc w:val="right"/>
        <w:rPr>
          <w:rFonts w:ascii="Arial" w:hAnsi="Arial" w:cs="Arial"/>
          <w:color w:val="555555"/>
        </w:rPr>
      </w:pPr>
      <w:r w:rsidRPr="00320182">
        <w:rPr>
          <w:rFonts w:ascii="Arial" w:hAnsi="Arial" w:cs="Arial"/>
          <w:color w:val="555555"/>
        </w:rPr>
        <w:lastRenderedPageBreak/>
        <w:t>Утверждено</w:t>
      </w:r>
      <w:r w:rsidRPr="00320182">
        <w:rPr>
          <w:rFonts w:ascii="Arial" w:hAnsi="Arial" w:cs="Arial"/>
          <w:color w:val="555555"/>
        </w:rPr>
        <w:br/>
        <w:t>Решением Совета сельского поселения</w:t>
      </w:r>
      <w:r w:rsidRPr="00320182">
        <w:rPr>
          <w:rFonts w:ascii="Arial" w:hAnsi="Arial" w:cs="Arial"/>
          <w:color w:val="555555"/>
        </w:rPr>
        <w:br/>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w:t>
      </w:r>
      <w:r w:rsidRPr="00320182">
        <w:rPr>
          <w:rFonts w:ascii="Arial" w:hAnsi="Arial" w:cs="Arial"/>
          <w:color w:val="555555"/>
        </w:rPr>
        <w:br/>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w:t>
      </w:r>
      <w:r w:rsidRPr="00320182">
        <w:rPr>
          <w:rFonts w:ascii="Arial" w:hAnsi="Arial" w:cs="Arial"/>
          <w:color w:val="555555"/>
        </w:rPr>
        <w:br/>
        <w:t xml:space="preserve">от </w:t>
      </w:r>
      <w:r w:rsidR="00BE2266">
        <w:rPr>
          <w:rFonts w:ascii="Arial" w:hAnsi="Arial" w:cs="Arial"/>
          <w:color w:val="555555"/>
        </w:rPr>
        <w:t>14.11.</w:t>
      </w:r>
      <w:r w:rsidRPr="00320182">
        <w:rPr>
          <w:rFonts w:ascii="Arial" w:hAnsi="Arial" w:cs="Arial"/>
          <w:color w:val="555555"/>
        </w:rPr>
        <w:t xml:space="preserve">2019 № </w:t>
      </w:r>
      <w:r w:rsidR="00BE2266">
        <w:rPr>
          <w:rFonts w:ascii="Arial" w:hAnsi="Arial" w:cs="Arial"/>
          <w:color w:val="555555"/>
        </w:rPr>
        <w:t>4-26</w:t>
      </w:r>
    </w:p>
    <w:p w:rsidR="00320182" w:rsidRPr="00320182" w:rsidRDefault="00320182" w:rsidP="00320182">
      <w:pPr>
        <w:pStyle w:val="a3"/>
        <w:shd w:val="clear" w:color="auto" w:fill="FFFFFF"/>
        <w:spacing w:before="0" w:beforeAutospacing="0" w:after="150" w:afterAutospacing="0"/>
        <w:ind w:left="-426"/>
        <w:jc w:val="right"/>
        <w:rPr>
          <w:rFonts w:ascii="Arial" w:hAnsi="Arial" w:cs="Arial"/>
          <w:color w:val="555555"/>
        </w:rPr>
      </w:pPr>
    </w:p>
    <w:p w:rsidR="00320182" w:rsidRPr="00320182" w:rsidRDefault="00320182" w:rsidP="00320182">
      <w:pPr>
        <w:pStyle w:val="a3"/>
        <w:shd w:val="clear" w:color="auto" w:fill="FFFFFF"/>
        <w:spacing w:before="0" w:beforeAutospacing="0" w:after="150" w:afterAutospacing="0"/>
        <w:jc w:val="center"/>
        <w:rPr>
          <w:rFonts w:ascii="Arial" w:hAnsi="Arial" w:cs="Arial"/>
          <w:color w:val="555555"/>
        </w:rPr>
      </w:pPr>
      <w:r w:rsidRPr="00320182">
        <w:rPr>
          <w:rFonts w:ascii="Arial" w:hAnsi="Arial" w:cs="Arial"/>
          <w:color w:val="555555"/>
        </w:rPr>
        <w:t>ПОЛОЖЕНИЕ</w:t>
      </w:r>
      <w:r w:rsidRPr="00320182">
        <w:rPr>
          <w:rFonts w:ascii="Arial" w:hAnsi="Arial" w:cs="Arial"/>
          <w:color w:val="555555"/>
        </w:rPr>
        <w:br/>
        <w:t>О ПОРЯДКЕ ОРГАНИЗАЦИИ И ПРОВЕДЕНИЯ ПУБЛИЧНЫХ СЛУШАНИЙ</w:t>
      </w:r>
      <w:r w:rsidRPr="00320182">
        <w:rPr>
          <w:rFonts w:ascii="Arial" w:hAnsi="Arial" w:cs="Arial"/>
          <w:color w:val="555555"/>
        </w:rPr>
        <w:br/>
        <w:t xml:space="preserve">В СЕЛЬСКОМ ПОСЕЛЕНИИ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w:t>
      </w:r>
      <w:r w:rsidRPr="00320182">
        <w:rPr>
          <w:rFonts w:ascii="Arial" w:hAnsi="Arial" w:cs="Arial"/>
          <w:color w:val="555555"/>
        </w:rPr>
        <w:br/>
        <w:t>РЕСПУБЛИКИ БАШКОРТОСТАН</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    Настоящее Положение о порядке организации и проведения публичных слушаний в сельском поселени</w:t>
      </w:r>
      <w:proofErr w:type="gramStart"/>
      <w:r w:rsidRPr="00320182">
        <w:rPr>
          <w:rFonts w:ascii="Arial" w:hAnsi="Arial" w:cs="Arial"/>
          <w:color w:val="555555"/>
        </w:rPr>
        <w:t>и(</w:t>
      </w:r>
      <w:proofErr w:type="gramEnd"/>
      <w:r w:rsidRPr="00320182">
        <w:rPr>
          <w:rFonts w:ascii="Arial" w:hAnsi="Arial" w:cs="Arial"/>
          <w:color w:val="555555"/>
        </w:rPr>
        <w:t xml:space="preserve">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 порядок организации и проведения публичных слушаний.</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 Общие положения</w:t>
      </w:r>
    </w:p>
    <w:p w:rsid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1.1. Публичные слушания проводятся с целью выявления и учета мнения населения в сельском поселении </w:t>
      </w:r>
      <w:r w:rsidR="00E2268E">
        <w:rPr>
          <w:rFonts w:ascii="Arial" w:hAnsi="Arial" w:cs="Arial"/>
          <w:color w:val="555555"/>
        </w:rPr>
        <w:t>Саитбабинский</w:t>
      </w:r>
      <w:r w:rsidRPr="00320182">
        <w:rPr>
          <w:rFonts w:ascii="Arial" w:hAnsi="Arial" w:cs="Arial"/>
          <w:color w:val="555555"/>
        </w:rPr>
        <w:t xml:space="preserve"> сельсовет муниципального района </w:t>
      </w:r>
      <w:r w:rsidR="00E2268E">
        <w:rPr>
          <w:rFonts w:ascii="Arial" w:hAnsi="Arial" w:cs="Arial"/>
          <w:color w:val="555555"/>
        </w:rPr>
        <w:t>Гафурийский</w:t>
      </w:r>
      <w:r w:rsidRPr="00320182">
        <w:rPr>
          <w:rFonts w:ascii="Arial" w:hAnsi="Arial" w:cs="Arial"/>
          <w:color w:val="555555"/>
        </w:rPr>
        <w:t xml:space="preserve"> район Республики Башкортостан (далее по тексту </w:t>
      </w:r>
      <w:proofErr w:type="gramStart"/>
      <w:r w:rsidRPr="00320182">
        <w:rPr>
          <w:rFonts w:ascii="Arial" w:hAnsi="Arial" w:cs="Arial"/>
          <w:color w:val="555555"/>
        </w:rPr>
        <w:t>–с</w:t>
      </w:r>
      <w:proofErr w:type="gramEnd"/>
      <w:r w:rsidRPr="00320182">
        <w:rPr>
          <w:rFonts w:ascii="Arial" w:hAnsi="Arial" w:cs="Arial"/>
          <w:color w:val="555555"/>
        </w:rPr>
        <w:t>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r w:rsidRPr="00320182">
        <w:rPr>
          <w:rFonts w:ascii="Arial" w:hAnsi="Arial" w:cs="Arial"/>
          <w:color w:val="555555"/>
        </w:rPr>
        <w:br/>
        <w:t>1.2. Участниками публичных слушаний могут быть жители</w:t>
      </w:r>
      <w:r w:rsidR="00AF2633">
        <w:rPr>
          <w:rFonts w:ascii="Arial" w:hAnsi="Arial" w:cs="Arial"/>
          <w:color w:val="555555"/>
        </w:rPr>
        <w:t xml:space="preserve"> </w:t>
      </w:r>
      <w:r w:rsidRPr="00320182">
        <w:rPr>
          <w:rFonts w:ascii="Arial" w:hAnsi="Arial" w:cs="Arial"/>
          <w:color w:val="555555"/>
        </w:rPr>
        <w:t>сельского поселения, обладающие избирательным правом (далее – жители), органы территориального общественного самоуправления, эксперты, давшие заключения на предложения по проекту муниципального правового акта, приглашенные.</w:t>
      </w:r>
      <w:r w:rsidRPr="00320182">
        <w:rPr>
          <w:rFonts w:ascii="Arial" w:hAnsi="Arial" w:cs="Arial"/>
          <w:color w:val="555555"/>
        </w:rPr>
        <w:br/>
        <w:t>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r w:rsidRPr="00320182">
        <w:rPr>
          <w:rFonts w:ascii="Arial" w:hAnsi="Arial" w:cs="Arial"/>
          <w:color w:val="555555"/>
        </w:rPr>
        <w:br/>
        <w:t xml:space="preserve">1.4. </w:t>
      </w:r>
      <w:proofErr w:type="gramStart"/>
      <w:r w:rsidRPr="00320182">
        <w:rPr>
          <w:rFonts w:ascii="Arial" w:hAnsi="Arial" w:cs="Arial"/>
          <w:color w:val="555555"/>
        </w:rPr>
        <w:t>На публичные слушания выносятся:</w:t>
      </w:r>
      <w:r w:rsidRPr="00320182">
        <w:rPr>
          <w:rFonts w:ascii="Arial" w:hAnsi="Arial" w:cs="Arial"/>
          <w:color w:val="555555"/>
        </w:rPr>
        <w:b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320182">
        <w:rPr>
          <w:rFonts w:ascii="Arial" w:hAnsi="Arial" w:cs="Arial"/>
          <w:color w:val="555555"/>
        </w:rPr>
        <w:t xml:space="preserve"> правовыми актами;</w:t>
      </w:r>
      <w:r w:rsidRPr="00320182">
        <w:rPr>
          <w:rFonts w:ascii="Arial" w:hAnsi="Arial" w:cs="Arial"/>
          <w:color w:val="555555"/>
        </w:rPr>
        <w:br/>
        <w:t>2) проект местного бюджета и отчет о его исполнении;</w:t>
      </w:r>
      <w:r w:rsidRPr="00320182">
        <w:rPr>
          <w:rFonts w:ascii="Arial" w:hAnsi="Arial" w:cs="Arial"/>
          <w:color w:val="555555"/>
        </w:rPr>
        <w:br/>
        <w:t>3) прое</w:t>
      </w:r>
      <w:proofErr w:type="gramStart"/>
      <w:r w:rsidRPr="00320182">
        <w:rPr>
          <w:rFonts w:ascii="Arial" w:hAnsi="Arial" w:cs="Arial"/>
          <w:color w:val="555555"/>
        </w:rPr>
        <w:t>кт стр</w:t>
      </w:r>
      <w:proofErr w:type="gramEnd"/>
      <w:r w:rsidRPr="00320182">
        <w:rPr>
          <w:rFonts w:ascii="Arial" w:hAnsi="Arial" w:cs="Arial"/>
          <w:color w:val="555555"/>
        </w:rPr>
        <w:t>атегии социально-экономического развития сельского поселения;</w:t>
      </w:r>
      <w:r w:rsidRPr="00320182">
        <w:rPr>
          <w:rFonts w:ascii="Arial" w:hAnsi="Arial" w:cs="Arial"/>
          <w:color w:val="555555"/>
        </w:rPr>
        <w:br/>
        <w:t>4) вопросы о преобразовании сельского поселения, за исключением случаев, если в соответствии со статьей 13 Федерального закона № 131-ФЗ «Об общих принципах организации местного самоуправления в Российской Федерации»</w:t>
      </w:r>
      <w:r>
        <w:rPr>
          <w:rFonts w:ascii="Arial" w:hAnsi="Arial" w:cs="Arial"/>
          <w:color w:val="555555"/>
        </w:rPr>
        <w:t xml:space="preserve"> </w:t>
      </w:r>
      <w:r w:rsidRPr="00320182">
        <w:rPr>
          <w:rFonts w:ascii="Arial" w:hAnsi="Arial" w:cs="Arial"/>
          <w:color w:val="555555"/>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r w:rsidRPr="00320182">
        <w:rPr>
          <w:rFonts w:ascii="Arial" w:hAnsi="Arial" w:cs="Arial"/>
          <w:color w:val="555555"/>
        </w:rPr>
        <w:br/>
        <w:t>1.6. Рекомендации публичных слушаний учитываются при подготовке и принятии муниципальных правовых актов.</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1.7. Каждый житель сельского поселения вправе принять участие в публичных </w:t>
      </w:r>
      <w:r w:rsidRPr="00320182">
        <w:rPr>
          <w:rFonts w:ascii="Arial" w:hAnsi="Arial" w:cs="Arial"/>
          <w:color w:val="555555"/>
        </w:rPr>
        <w:lastRenderedPageBreak/>
        <w:t>слушаниях, а также направить в органы местного самоуправления сельского поселения свои предложения по вопросам, рассматриваемым на публичных слушаниях.</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2. Выдвижение инициативы проведения публичных слушаний</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2.1. Публичные слушания проводятся по инициативе населения, представительного органа сельского поселения или главы сельского поселения.</w:t>
      </w:r>
      <w:r w:rsidRPr="00320182">
        <w:rPr>
          <w:rFonts w:ascii="Arial" w:hAnsi="Arial" w:cs="Arial"/>
          <w:color w:val="555555"/>
        </w:rPr>
        <w:br/>
        <w:t>2.2. Инициатива проведения публичных слушаний от имени населения сельского поселения, может исходить от группы граждан сельского поселения составляющей не менее 3 % от числа жителей, обладающих избирательным правом.</w:t>
      </w:r>
      <w:r w:rsidRPr="00320182">
        <w:rPr>
          <w:rFonts w:ascii="Arial" w:hAnsi="Arial" w:cs="Arial"/>
          <w:color w:val="555555"/>
        </w:rPr>
        <w:br/>
        <w:t>2.3. Инициативная группа граждан, выступившая с правотворческой инициативой, также вправе направить предложение в представительный орган сельского поселения о назначении публичных слушаний по внесенной ею правотворческой инициативе.</w:t>
      </w:r>
      <w:r w:rsidRPr="00320182">
        <w:rPr>
          <w:rFonts w:ascii="Arial" w:hAnsi="Arial" w:cs="Arial"/>
          <w:color w:val="555555"/>
        </w:rPr>
        <w:br/>
        <w:t>2.4. Предложения о проведении публичных слушаний по инициативе представительного органа сельского поселения могут внести депутаты, постоянные и временные комиссии, фракции и депутатские группы пре</w:t>
      </w:r>
      <w:r>
        <w:rPr>
          <w:rFonts w:ascii="Arial" w:hAnsi="Arial" w:cs="Arial"/>
          <w:color w:val="555555"/>
        </w:rPr>
        <w:t xml:space="preserve">дставительного органа сельского </w:t>
      </w:r>
      <w:r w:rsidRPr="00320182">
        <w:rPr>
          <w:rFonts w:ascii="Arial" w:hAnsi="Arial" w:cs="Arial"/>
          <w:color w:val="555555"/>
        </w:rPr>
        <w:t>поселения.</w:t>
      </w:r>
      <w:r w:rsidRPr="00320182">
        <w:rPr>
          <w:rFonts w:ascii="Arial" w:hAnsi="Arial" w:cs="Arial"/>
          <w:color w:val="555555"/>
        </w:rPr>
        <w:br/>
        <w:t>2.5. Предложения о проведении публичных слушаний по инициативе главы сельского поселения могут направляться главе муниципального образования.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3. Назначение публичных слушаний</w:t>
      </w:r>
    </w:p>
    <w:p w:rsid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3.1. </w:t>
      </w:r>
      <w:proofErr w:type="gramStart"/>
      <w:r w:rsidRPr="00320182">
        <w:rPr>
          <w:rFonts w:ascii="Arial" w:hAnsi="Arial" w:cs="Arial"/>
          <w:color w:val="555555"/>
        </w:rPr>
        <w:t>Публичные слушания, инициированные населением сельского поселения 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 – главой сельского поселения.</w:t>
      </w:r>
      <w:r w:rsidRPr="00320182">
        <w:rPr>
          <w:rFonts w:ascii="Arial" w:hAnsi="Arial" w:cs="Arial"/>
          <w:color w:val="555555"/>
        </w:rPr>
        <w:br/>
        <w:t>3.2.</w:t>
      </w:r>
      <w:proofErr w:type="gramEnd"/>
      <w:r w:rsidRPr="00320182">
        <w:rPr>
          <w:rFonts w:ascii="Arial" w:hAnsi="Arial" w:cs="Arial"/>
          <w:color w:val="555555"/>
        </w:rPr>
        <w:t xml:space="preserve">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3.3. </w:t>
      </w:r>
      <w:proofErr w:type="gramStart"/>
      <w:r w:rsidRPr="00320182">
        <w:rPr>
          <w:rFonts w:ascii="Arial" w:hAnsi="Arial" w:cs="Arial"/>
          <w:color w:val="555555"/>
        </w:rPr>
        <w:t>В решении о назначении публичных слушаний указываются:</w:t>
      </w:r>
      <w:r w:rsidRPr="00320182">
        <w:rPr>
          <w:rFonts w:ascii="Arial" w:hAnsi="Arial" w:cs="Arial"/>
          <w:color w:val="555555"/>
        </w:rPr>
        <w:br/>
        <w:t>1) наименование проекта муниципального правового акта;</w:t>
      </w:r>
      <w:r w:rsidRPr="00320182">
        <w:rPr>
          <w:rFonts w:ascii="Arial" w:hAnsi="Arial" w:cs="Arial"/>
          <w:color w:val="555555"/>
        </w:rPr>
        <w:br/>
        <w:t>2) дата и место проведения публичных слушаний;</w:t>
      </w:r>
      <w:r>
        <w:rPr>
          <w:rFonts w:ascii="Arial" w:hAnsi="Arial" w:cs="Arial"/>
          <w:color w:val="555555"/>
        </w:rPr>
        <w:br/>
        <w:t>3)наименование</w:t>
      </w:r>
      <w:r w:rsidR="00E2268E">
        <w:rPr>
          <w:rFonts w:ascii="Arial" w:hAnsi="Arial" w:cs="Arial"/>
          <w:color w:val="555555"/>
        </w:rPr>
        <w:t xml:space="preserve"> </w:t>
      </w:r>
      <w:r w:rsidRPr="00320182">
        <w:rPr>
          <w:rFonts w:ascii="Arial" w:hAnsi="Arial" w:cs="Arial"/>
          <w:color w:val="555555"/>
        </w:rPr>
        <w:t>комиссии;</w:t>
      </w:r>
      <w:r w:rsidRPr="00320182">
        <w:rPr>
          <w:rFonts w:ascii="Arial" w:hAnsi="Arial" w:cs="Arial"/>
          <w:color w:val="555555"/>
        </w:rPr>
        <w:br/>
        <w:t>4) адрес органа местного самоуправления, назначившего публичные слушания;</w:t>
      </w:r>
      <w:r w:rsidRPr="00320182">
        <w:rPr>
          <w:rFonts w:ascii="Arial" w:hAnsi="Arial" w:cs="Arial"/>
          <w:color w:val="555555"/>
        </w:rPr>
        <w:br/>
        <w:t>5) срок подачи в орган местного самоуправления, назначивший публичные слушания, письменных предложений по проекту муниципального правового акта.</w:t>
      </w:r>
      <w:proofErr w:type="gramEnd"/>
      <w:r w:rsidRPr="00320182">
        <w:rPr>
          <w:rFonts w:ascii="Arial" w:hAnsi="Arial" w:cs="Arial"/>
          <w:color w:val="555555"/>
        </w:rPr>
        <w:t xml:space="preserve">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6) иные вопросы.</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br/>
        <w:t xml:space="preserve">3.4. </w:t>
      </w:r>
      <w:proofErr w:type="gramStart"/>
      <w:r w:rsidRPr="00320182">
        <w:rPr>
          <w:rFonts w:ascii="Arial" w:hAnsi="Arial" w:cs="Arial"/>
          <w:color w:val="555555"/>
        </w:rPr>
        <w:t>Процедура проведения публичных слушаний состоит из следующих этапов:</w:t>
      </w:r>
      <w:r w:rsidRPr="00320182">
        <w:rPr>
          <w:rFonts w:ascii="Arial" w:hAnsi="Arial" w:cs="Arial"/>
          <w:color w:val="555555"/>
        </w:rPr>
        <w:br/>
        <w:t>1) оповещение о начале публичных слушаний;</w:t>
      </w:r>
      <w:r w:rsidRPr="00320182">
        <w:rPr>
          <w:rFonts w:ascii="Arial" w:hAnsi="Arial" w:cs="Arial"/>
          <w:color w:val="555555"/>
        </w:rPr>
        <w:br/>
        <w:t>2) размещение проекта, подлежащего рассмотрению на публичных слушаниях, и информационных материалов к нему на официальном сайте;</w:t>
      </w:r>
      <w:r w:rsidRPr="00320182">
        <w:rPr>
          <w:rFonts w:ascii="Arial" w:hAnsi="Arial" w:cs="Arial"/>
          <w:color w:val="555555"/>
        </w:rPr>
        <w:br/>
        <w:t>3) проведение собрания или собраний участников публичных слушаний;</w:t>
      </w:r>
      <w:r w:rsidRPr="00320182">
        <w:rPr>
          <w:rFonts w:ascii="Arial" w:hAnsi="Arial" w:cs="Arial"/>
          <w:color w:val="555555"/>
        </w:rPr>
        <w:br/>
        <w:t>4) подготовка и оформление протокола публичных слушаний;</w:t>
      </w:r>
      <w:r w:rsidRPr="00320182">
        <w:rPr>
          <w:rFonts w:ascii="Arial" w:hAnsi="Arial" w:cs="Arial"/>
          <w:color w:val="555555"/>
        </w:rPr>
        <w:br/>
      </w:r>
      <w:r w:rsidRPr="00320182">
        <w:rPr>
          <w:rFonts w:ascii="Arial" w:hAnsi="Arial" w:cs="Arial"/>
          <w:color w:val="555555"/>
        </w:rPr>
        <w:lastRenderedPageBreak/>
        <w:t>5) подготовка и опубликование заключения о результатах публичных слушаний.</w:t>
      </w:r>
      <w:r w:rsidRPr="00320182">
        <w:rPr>
          <w:rFonts w:ascii="Arial" w:hAnsi="Arial" w:cs="Arial"/>
          <w:color w:val="555555"/>
        </w:rPr>
        <w:br/>
        <w:t>3.5.</w:t>
      </w:r>
      <w:proofErr w:type="gramEnd"/>
      <w:r w:rsidRPr="00320182">
        <w:rPr>
          <w:rFonts w:ascii="Arial" w:hAnsi="Arial" w:cs="Arial"/>
          <w:color w:val="555555"/>
        </w:rPr>
        <w:t xml:space="preserve"> Оповещение о начале публичных слушаний должно содержать:</w:t>
      </w:r>
      <w:r w:rsidRPr="00320182">
        <w:rPr>
          <w:rFonts w:ascii="Arial" w:hAnsi="Arial" w:cs="Arial"/>
          <w:color w:val="555555"/>
        </w:rPr>
        <w:br/>
        <w:t>1) информацию о проекте, подлежащем рассмотрению на публичных слушаниях, и перечень информационных материалов к такому проекту;</w:t>
      </w:r>
      <w:r w:rsidRPr="00320182">
        <w:rPr>
          <w:rFonts w:ascii="Arial" w:hAnsi="Arial" w:cs="Arial"/>
          <w:color w:val="555555"/>
        </w:rPr>
        <w:br/>
        <w:t>2) информацию о порядке и сроках проведения публичных слушаний по проекту, подлежащему рассмотрению на публичных слушаниях;</w:t>
      </w:r>
      <w:r w:rsidRPr="00320182">
        <w:rPr>
          <w:rFonts w:ascii="Arial" w:hAnsi="Arial" w:cs="Arial"/>
          <w:color w:val="555555"/>
        </w:rPr>
        <w:br/>
        <w:t>3)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320182">
        <w:rPr>
          <w:rFonts w:ascii="Arial" w:hAnsi="Arial" w:cs="Arial"/>
          <w:color w:val="555555"/>
        </w:rPr>
        <w:br/>
        <w:t>3.6.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320182">
        <w:rPr>
          <w:rFonts w:ascii="Arial" w:hAnsi="Arial" w:cs="Arial"/>
          <w:color w:val="555555"/>
        </w:rPr>
        <w:br/>
        <w:t>3.7. Оповещение о начале публичных слушаний:</w:t>
      </w:r>
      <w:r w:rsidRPr="00320182">
        <w:rPr>
          <w:rFonts w:ascii="Arial" w:hAnsi="Arial" w:cs="Arial"/>
          <w:color w:val="555555"/>
        </w:rPr>
        <w:b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320182">
        <w:rPr>
          <w:rFonts w:ascii="Arial" w:hAnsi="Arial" w:cs="Arial"/>
          <w:color w:val="555555"/>
        </w:rPr>
        <w:t>позднее</w:t>
      </w:r>
      <w:proofErr w:type="gramEnd"/>
      <w:r w:rsidRPr="00320182">
        <w:rPr>
          <w:rFonts w:ascii="Arial" w:hAnsi="Arial" w:cs="Arial"/>
          <w:color w:val="555555"/>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w:t>
      </w:r>
      <w:r w:rsidRPr="00320182">
        <w:rPr>
          <w:rFonts w:ascii="Arial" w:hAnsi="Arial" w:cs="Arial"/>
          <w:color w:val="555555"/>
        </w:rPr>
        <w:br/>
        <w:t xml:space="preserve">2) распространяется на информационных стендах, оборудованных около </w:t>
      </w:r>
      <w:proofErr w:type="gramStart"/>
      <w:r w:rsidRPr="00320182">
        <w:rPr>
          <w:rFonts w:ascii="Arial" w:hAnsi="Arial" w:cs="Arial"/>
          <w:color w:val="555555"/>
        </w:rPr>
        <w:t>здания</w:t>
      </w:r>
      <w:proofErr w:type="gramEnd"/>
      <w:r w:rsidRPr="00320182">
        <w:rPr>
          <w:rFonts w:ascii="Arial" w:hAnsi="Arial" w:cs="Arial"/>
          <w:color w:val="555555"/>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r w:rsidRPr="00320182">
        <w:rPr>
          <w:rFonts w:ascii="Arial" w:hAnsi="Arial" w:cs="Arial"/>
          <w:color w:val="555555"/>
        </w:rPr>
        <w:br/>
        <w:t>3.8. В период размещения проекта, подлежащего рассмотрению на публичных слушаниях, и не позднее, чем за 5 дней до даты проведения публичных слушаний, участники публичных слушаний, прошедшие идентификацию, имеют право вносить предложения и замечания, касающиеся такого проекта:</w:t>
      </w:r>
      <w:r w:rsidRPr="00320182">
        <w:rPr>
          <w:rFonts w:ascii="Arial" w:hAnsi="Arial" w:cs="Arial"/>
          <w:color w:val="555555"/>
        </w:rPr>
        <w:br/>
        <w:t>1) в письменной или устной форме в ходе проведения собрания или собраний участников публичных слушаний;</w:t>
      </w:r>
      <w:r w:rsidRPr="00320182">
        <w:rPr>
          <w:rFonts w:ascii="Arial" w:hAnsi="Arial" w:cs="Arial"/>
          <w:color w:val="555555"/>
        </w:rPr>
        <w:br/>
        <w:t>2) в письменной форме в адрес организатора публичных слушаний;</w:t>
      </w:r>
      <w:r w:rsidRPr="00320182">
        <w:rPr>
          <w:rFonts w:ascii="Arial" w:hAnsi="Arial" w:cs="Arial"/>
          <w:color w:val="555555"/>
        </w:rPr>
        <w:br/>
        <w:t>3.9. Решение о назначении публичных слушаний подлежит опубликованию (обнародованию) в течение 5 дней со дня его принятия.</w:t>
      </w:r>
      <w:r w:rsidRPr="00320182">
        <w:rPr>
          <w:rFonts w:ascii="Arial" w:hAnsi="Arial" w:cs="Arial"/>
          <w:color w:val="555555"/>
        </w:rPr>
        <w:br/>
        <w:t>3.10.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4. Подготовка публичных слушаний, учет предложений жителей сельского поселения и их участие в обсуждении проектов, вынесенных на публичные слушания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r w:rsidRPr="00320182">
        <w:rPr>
          <w:rFonts w:ascii="Arial" w:hAnsi="Arial" w:cs="Arial"/>
          <w:color w:val="555555"/>
        </w:rPr>
        <w:br/>
        <w:t>Подготовка публичных слушаний, назначенных главой сельского поселения, осуществляется уполномоченными подразделениями местной администрации.</w:t>
      </w:r>
      <w:r w:rsidRPr="00320182">
        <w:rPr>
          <w:rFonts w:ascii="Arial" w:hAnsi="Arial" w:cs="Arial"/>
          <w:color w:val="555555"/>
        </w:rPr>
        <w:br/>
        <w:t>4.2. Представительный орган сельского поселения или глава сельского поселения назначают основного докладчика, председателя (ведущего) и секретаря публичных слушаний и членов секретариата.</w:t>
      </w:r>
      <w:r w:rsidRPr="00320182">
        <w:rPr>
          <w:rFonts w:ascii="Arial" w:hAnsi="Arial" w:cs="Arial"/>
          <w:color w:val="555555"/>
        </w:rPr>
        <w:br/>
        <w:t xml:space="preserve">4.3. В порядке подготовки публичных слушаний профильные комиссии представительного органа, а также подразделения администрации сельского </w:t>
      </w:r>
      <w:r w:rsidRPr="00320182">
        <w:rPr>
          <w:rFonts w:ascii="Arial" w:hAnsi="Arial" w:cs="Arial"/>
          <w:color w:val="555555"/>
        </w:rPr>
        <w:lastRenderedPageBreak/>
        <w:t>поселения представляют заключения на проекты муниципальных правовых актов, вынесенных на публичные слушания.</w:t>
      </w:r>
      <w:r w:rsidRPr="00320182">
        <w:rPr>
          <w:rFonts w:ascii="Arial" w:hAnsi="Arial" w:cs="Arial"/>
          <w:color w:val="555555"/>
        </w:rPr>
        <w:br/>
        <w:t>4.4. Предложения и замечания жителей сельского поселения по проектам муниципальных правовых актов вынесенных на публичные слушания, а также поправки к их положениям направляются в представительный орган сельского поселения, а также главе сельского поселения.</w:t>
      </w:r>
      <w:r w:rsidRPr="00320182">
        <w:rPr>
          <w:rFonts w:ascii="Arial" w:hAnsi="Arial" w:cs="Arial"/>
          <w:color w:val="555555"/>
        </w:rPr>
        <w:br/>
        <w:t>4.5. Жители</w:t>
      </w:r>
      <w:r>
        <w:rPr>
          <w:rFonts w:ascii="Arial" w:hAnsi="Arial" w:cs="Arial"/>
          <w:color w:val="555555"/>
        </w:rPr>
        <w:t xml:space="preserve"> </w:t>
      </w:r>
      <w:r w:rsidRPr="00320182">
        <w:rPr>
          <w:rFonts w:ascii="Arial" w:hAnsi="Arial" w:cs="Arial"/>
          <w:color w:val="555555"/>
        </w:rPr>
        <w:t>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r w:rsidRPr="00320182">
        <w:rPr>
          <w:rFonts w:ascii="Arial" w:hAnsi="Arial" w:cs="Arial"/>
          <w:color w:val="555555"/>
        </w:rPr>
        <w:br/>
        <w:t>4.6. Авторы вправе представить на публичные слушания уточнения к внесенным ими предложениям, замечаниям и поправкам.</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5. Порядок проведения публичных слушаний</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сельского поселения.</w:t>
      </w:r>
      <w:r w:rsidRPr="00320182">
        <w:rPr>
          <w:rFonts w:ascii="Arial" w:hAnsi="Arial" w:cs="Arial"/>
          <w:color w:val="555555"/>
        </w:rPr>
        <w:br/>
        <w:t>5.2. Перед началом публичных слушаний ведется регистрация участников публичных слушаний, где указываются</w:t>
      </w:r>
      <w:r>
        <w:rPr>
          <w:rFonts w:ascii="Arial" w:hAnsi="Arial" w:cs="Arial"/>
          <w:color w:val="555555"/>
        </w:rPr>
        <w:t xml:space="preserve"> </w:t>
      </w:r>
      <w:bookmarkStart w:id="0" w:name="_GoBack"/>
      <w:bookmarkEnd w:id="0"/>
      <w:r w:rsidRPr="00320182">
        <w:rPr>
          <w:rFonts w:ascii="Arial" w:hAnsi="Arial" w:cs="Arial"/>
          <w:color w:val="555555"/>
        </w:rPr>
        <w:t>имя, отчество, фамилия, адрес места жительства, прием заявок на выступление.</w:t>
      </w:r>
      <w:r w:rsidRPr="00320182">
        <w:rPr>
          <w:rFonts w:ascii="Arial" w:hAnsi="Arial" w:cs="Arial"/>
          <w:color w:val="555555"/>
        </w:rPr>
        <w:b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sidRPr="00320182">
        <w:rPr>
          <w:rFonts w:ascii="Arial" w:hAnsi="Arial" w:cs="Arial"/>
          <w:color w:val="555555"/>
        </w:rPr>
        <w:t>выступающим</w:t>
      </w:r>
      <w:proofErr w:type="gramEnd"/>
      <w:r w:rsidRPr="00320182">
        <w:rPr>
          <w:rFonts w:ascii="Arial" w:hAnsi="Arial" w:cs="Arial"/>
          <w:color w:val="555555"/>
        </w:rPr>
        <w:t xml:space="preserve"> и председателю (ведущему) публичных слушаний.</w:t>
      </w:r>
      <w:r w:rsidRPr="00320182">
        <w:rPr>
          <w:rFonts w:ascii="Arial" w:hAnsi="Arial" w:cs="Arial"/>
          <w:color w:val="555555"/>
        </w:rPr>
        <w:b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r w:rsidRPr="00320182">
        <w:rPr>
          <w:rFonts w:ascii="Arial" w:hAnsi="Arial" w:cs="Arial"/>
          <w:color w:val="555555"/>
        </w:rPr>
        <w:br/>
        <w:t>5.5. Время выступления определяется, исходя из количества заявок на выступление, но не может быть более 5 минут на одно выступление.</w:t>
      </w:r>
      <w:r w:rsidRPr="00320182">
        <w:rPr>
          <w:rFonts w:ascii="Arial" w:hAnsi="Arial" w:cs="Arial"/>
          <w:color w:val="555555"/>
        </w:rPr>
        <w:b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r w:rsidRPr="00320182">
        <w:rPr>
          <w:rFonts w:ascii="Arial" w:hAnsi="Arial" w:cs="Arial"/>
          <w:color w:val="555555"/>
        </w:rPr>
        <w:br/>
        <w:t>Для организации прений ведущий оглашает поступившие предложения по конкретному положению (статье) проекта муниципального правового акта.</w:t>
      </w:r>
      <w:r w:rsidRPr="00320182">
        <w:rPr>
          <w:rFonts w:ascii="Arial" w:hAnsi="Arial" w:cs="Arial"/>
          <w:color w:val="555555"/>
        </w:rPr>
        <w:br/>
        <w:t>После этого ведущий предоставляет слово участнику публичных слушаний, внесшему в установленном порядке указанно</w:t>
      </w:r>
      <w:proofErr w:type="gramStart"/>
      <w:r w:rsidRPr="00320182">
        <w:rPr>
          <w:rFonts w:ascii="Arial" w:hAnsi="Arial" w:cs="Arial"/>
          <w:color w:val="555555"/>
        </w:rPr>
        <w:t>е(</w:t>
      </w:r>
      <w:proofErr w:type="spellStart"/>
      <w:proofErr w:type="gramEnd"/>
      <w:r w:rsidRPr="00320182">
        <w:rPr>
          <w:rFonts w:ascii="Arial" w:hAnsi="Arial" w:cs="Arial"/>
          <w:color w:val="555555"/>
        </w:rPr>
        <w:t>ые</w:t>
      </w:r>
      <w:proofErr w:type="spellEnd"/>
      <w:r w:rsidRPr="00320182">
        <w:rPr>
          <w:rFonts w:ascii="Arial" w:hAnsi="Arial" w:cs="Arial"/>
          <w:color w:val="555555"/>
        </w:rPr>
        <w:t>) предложение(я) по проекту муниципального правового акта, и подавшему заявку на выступление, в порядке очередности, определяемой в соответствии с пунктом 5.1 настоящего Положения.</w:t>
      </w:r>
      <w:r w:rsidRPr="00320182">
        <w:rPr>
          <w:rFonts w:ascii="Arial" w:hAnsi="Arial" w:cs="Arial"/>
          <w:color w:val="555555"/>
        </w:rPr>
        <w:b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320182">
        <w:rPr>
          <w:rFonts w:ascii="Arial" w:hAnsi="Arial" w:cs="Arial"/>
          <w:color w:val="555555"/>
        </w:rPr>
        <w:t>у(</w:t>
      </w:r>
      <w:proofErr w:type="spellStart"/>
      <w:proofErr w:type="gramEnd"/>
      <w:r w:rsidRPr="00320182">
        <w:rPr>
          <w:rFonts w:ascii="Arial" w:hAnsi="Arial" w:cs="Arial"/>
          <w:color w:val="555555"/>
        </w:rPr>
        <w:t>ым</w:t>
      </w:r>
      <w:proofErr w:type="spellEnd"/>
      <w:r w:rsidRPr="00320182">
        <w:rPr>
          <w:rFonts w:ascii="Arial" w:hAnsi="Arial" w:cs="Arial"/>
          <w:color w:val="555555"/>
        </w:rPr>
        <w:t>) предложению(ям).</w:t>
      </w:r>
      <w:r w:rsidRPr="00320182">
        <w:rPr>
          <w:rFonts w:ascii="Arial" w:hAnsi="Arial" w:cs="Arial"/>
          <w:color w:val="555555"/>
        </w:rPr>
        <w:b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r w:rsidRPr="00320182">
        <w:rPr>
          <w:rFonts w:ascii="Arial" w:hAnsi="Arial" w:cs="Arial"/>
          <w:color w:val="555555"/>
        </w:rPr>
        <w:b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r w:rsidRPr="00320182">
        <w:rPr>
          <w:rFonts w:ascii="Arial" w:hAnsi="Arial" w:cs="Arial"/>
          <w:color w:val="555555"/>
        </w:rPr>
        <w:br/>
        <w:t>5.9. Заседание публичных слушаний может быть продлено или продолжено в другой день по решению председателя (ведущего) публичных слушаний.</w:t>
      </w:r>
      <w:r w:rsidRPr="00320182">
        <w:rPr>
          <w:rFonts w:ascii="Arial" w:hAnsi="Arial" w:cs="Arial"/>
          <w:color w:val="555555"/>
        </w:rPr>
        <w:br/>
        <w:t xml:space="preserve">5.10. В итоговых рекомендациях публичных слушаний должны содержаться предложения участников публичных слушаний об одобрении или отклонении </w:t>
      </w:r>
      <w:r w:rsidRPr="00320182">
        <w:rPr>
          <w:rFonts w:ascii="Arial" w:hAnsi="Arial" w:cs="Arial"/>
          <w:color w:val="555555"/>
        </w:rPr>
        <w:lastRenderedPageBreak/>
        <w:t xml:space="preserve">вынесенных на рассмотрение проектов правовых </w:t>
      </w:r>
      <w:proofErr w:type="spellStart"/>
      <w:r w:rsidRPr="00320182">
        <w:rPr>
          <w:rFonts w:ascii="Arial" w:hAnsi="Arial" w:cs="Arial"/>
          <w:color w:val="555555"/>
        </w:rPr>
        <w:t>актов</w:t>
      </w:r>
      <w:proofErr w:type="gramStart"/>
      <w:r w:rsidRPr="00320182">
        <w:rPr>
          <w:rFonts w:ascii="Arial" w:hAnsi="Arial" w:cs="Arial"/>
          <w:color w:val="555555"/>
        </w:rPr>
        <w:t>,о</w:t>
      </w:r>
      <w:proofErr w:type="gramEnd"/>
      <w:r w:rsidRPr="00320182">
        <w:rPr>
          <w:rFonts w:ascii="Arial" w:hAnsi="Arial" w:cs="Arial"/>
          <w:color w:val="555555"/>
        </w:rPr>
        <w:t>б</w:t>
      </w:r>
      <w:proofErr w:type="spellEnd"/>
      <w:r w:rsidRPr="00320182">
        <w:rPr>
          <w:rFonts w:ascii="Arial" w:hAnsi="Arial" w:cs="Arial"/>
          <w:color w:val="555555"/>
        </w:rPr>
        <w:t xml:space="preserve">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r w:rsidRPr="00320182">
        <w:rPr>
          <w:rFonts w:ascii="Arial" w:hAnsi="Arial" w:cs="Arial"/>
          <w:color w:val="555555"/>
        </w:rPr>
        <w:br/>
        <w:t>5.11. Итоговые рекомендации публичных слушаний подлежат официальному опубликованию в течение 5 дней со дня их проведения.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6. Результаты публичных слушаний</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6.1.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 4 к настоящему Положению) в течение 3 рабочих дней, если иной срок не установлен действующим законодательством.</w:t>
      </w:r>
      <w:r w:rsidRPr="00320182">
        <w:rPr>
          <w:rFonts w:ascii="Arial" w:hAnsi="Arial" w:cs="Arial"/>
          <w:color w:val="555555"/>
        </w:rPr>
        <w:br/>
        <w:t>6.2. В заключении о результатах публичных слушаний должны быть указаны:</w:t>
      </w:r>
      <w:r w:rsidRPr="00320182">
        <w:rPr>
          <w:rFonts w:ascii="Arial" w:hAnsi="Arial" w:cs="Arial"/>
          <w:color w:val="555555"/>
        </w:rPr>
        <w:br/>
        <w:t>1) дата оформления заключения о результатах публичных слушаний;</w:t>
      </w:r>
      <w:r w:rsidRPr="00320182">
        <w:rPr>
          <w:rFonts w:ascii="Arial" w:hAnsi="Arial" w:cs="Arial"/>
          <w:color w:val="555555"/>
        </w:rPr>
        <w:b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r w:rsidRPr="00320182">
        <w:rPr>
          <w:rFonts w:ascii="Arial" w:hAnsi="Arial" w:cs="Arial"/>
          <w:color w:val="555555"/>
        </w:rPr>
        <w:br/>
        <w:t>3) реквизиты протокола публичных слушаний, на основании которого подготовлено заключение о результатах публичных слушаний;</w:t>
      </w:r>
      <w:r w:rsidRPr="00320182">
        <w:rPr>
          <w:rFonts w:ascii="Arial" w:hAnsi="Arial" w:cs="Arial"/>
          <w:color w:val="555555"/>
        </w:rPr>
        <w:b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r w:rsidRPr="00320182">
        <w:rPr>
          <w:rFonts w:ascii="Arial" w:hAnsi="Arial" w:cs="Arial"/>
          <w:color w:val="555555"/>
        </w:rPr>
        <w:br/>
      </w:r>
      <w:proofErr w:type="gramStart"/>
      <w:r w:rsidRPr="00320182">
        <w:rPr>
          <w:rFonts w:ascii="Arial" w:hAnsi="Arial" w:cs="Arial"/>
          <w:color w:val="555555"/>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Pr="00320182">
        <w:rPr>
          <w:rFonts w:ascii="Arial" w:hAnsi="Arial" w:cs="Arial"/>
          <w:color w:val="555555"/>
        </w:rPr>
        <w:br/>
        <w:t>6.3.Заключение по результатам публичных слушаний подписывается лицом, возглавляющим орган, ответственный за организацию публичных слушаний, (председателем комиссии), а также членами комиссии, и в течение 3 рабочих дней направляется в орган местного самоуправления, к полномочиям которого относится</w:t>
      </w:r>
      <w:proofErr w:type="gramEnd"/>
      <w:r w:rsidRPr="00320182">
        <w:rPr>
          <w:rFonts w:ascii="Arial" w:hAnsi="Arial" w:cs="Arial"/>
          <w:color w:val="555555"/>
        </w:rPr>
        <w:t xml:space="preserve"> утверждение (принятие) опубликованного проекта муниципального правового акта.</w:t>
      </w:r>
      <w:r w:rsidRPr="00320182">
        <w:rPr>
          <w:rFonts w:ascii="Arial" w:hAnsi="Arial" w:cs="Arial"/>
          <w:color w:val="555555"/>
        </w:rPr>
        <w:br/>
        <w:t>6.4.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 в течение 7 рабочих дней со дня его подписания.</w:t>
      </w:r>
      <w:r w:rsidRPr="00320182">
        <w:rPr>
          <w:rFonts w:ascii="Arial" w:hAnsi="Arial" w:cs="Arial"/>
          <w:color w:val="555555"/>
        </w:rPr>
        <w:br/>
        <w:t>6.5. Заключение о результатах публичных слушаний, протокол публичных слушаний и документы, собранные в ходе подготовки и проведения публичных слушаний формируются в отдельное дело.</w:t>
      </w:r>
      <w:r w:rsidRPr="00320182">
        <w:rPr>
          <w:rFonts w:ascii="Arial" w:hAnsi="Arial" w:cs="Arial"/>
          <w:color w:val="555555"/>
        </w:rPr>
        <w:br/>
        <w:t>6.6. Результаты публичных слушаний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7. Порядок учета предложений, замечаний и поправок, поступивших от жителей сельского поселения при принятии проектов муниципальных правовых актов</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7.1. </w:t>
      </w:r>
      <w:proofErr w:type="gramStart"/>
      <w:r w:rsidRPr="00320182">
        <w:rPr>
          <w:rFonts w:ascii="Arial" w:hAnsi="Arial" w:cs="Arial"/>
          <w:color w:val="555555"/>
        </w:rPr>
        <w:t>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w:t>
      </w:r>
      <w:proofErr w:type="gramEnd"/>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lastRenderedPageBreak/>
        <w:t>8. Публичные слушания по проекту устава сельского поселения, а также проектам решений о внесении изменений и дополнений в устав 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8.1.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представительного органа сельского поселения, главы сельского поселения</w:t>
      </w:r>
      <w:r w:rsidR="00BE2266">
        <w:rPr>
          <w:rFonts w:ascii="Arial" w:hAnsi="Arial" w:cs="Arial"/>
          <w:color w:val="555555"/>
        </w:rPr>
        <w:t xml:space="preserve"> </w:t>
      </w:r>
      <w:r w:rsidRPr="00320182">
        <w:rPr>
          <w:rFonts w:ascii="Arial" w:hAnsi="Arial" w:cs="Arial"/>
          <w:color w:val="555555"/>
        </w:rPr>
        <w:t>в порядке, установленном в разделе 3</w:t>
      </w:r>
      <w:r w:rsidR="00BE2266">
        <w:rPr>
          <w:rFonts w:ascii="Arial" w:hAnsi="Arial" w:cs="Arial"/>
          <w:color w:val="555555"/>
        </w:rPr>
        <w:t xml:space="preserve"> </w:t>
      </w:r>
      <w:r w:rsidRPr="00320182">
        <w:rPr>
          <w:rFonts w:ascii="Arial" w:hAnsi="Arial" w:cs="Arial"/>
          <w:color w:val="555555"/>
        </w:rPr>
        <w:t>настоящего Положения.</w:t>
      </w:r>
      <w:r w:rsidRPr="00320182">
        <w:rPr>
          <w:rFonts w:ascii="Arial" w:hAnsi="Arial" w:cs="Arial"/>
          <w:color w:val="555555"/>
        </w:rPr>
        <w:br/>
        <w:t xml:space="preserve">8.2. </w:t>
      </w:r>
      <w:proofErr w:type="gramStart"/>
      <w:r w:rsidRPr="00320182">
        <w:rPr>
          <w:rFonts w:ascii="Arial" w:hAnsi="Arial" w:cs="Arial"/>
          <w:color w:val="555555"/>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sidRPr="00320182">
        <w:rPr>
          <w:rFonts w:ascii="Arial" w:hAnsi="Arial" w:cs="Arial"/>
          <w:color w:val="555555"/>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r w:rsidRPr="00320182">
        <w:rPr>
          <w:rFonts w:ascii="Arial" w:hAnsi="Arial" w:cs="Arial"/>
          <w:color w:val="555555"/>
        </w:rPr>
        <w:br/>
        <w:t>8.3.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9.Публичные слушания по проекту бюджета сельского поселения и отчету</w:t>
      </w:r>
      <w:r w:rsidRPr="00320182">
        <w:rPr>
          <w:rFonts w:ascii="Arial" w:hAnsi="Arial" w:cs="Arial"/>
          <w:color w:val="555555"/>
        </w:rPr>
        <w:br/>
        <w:t>об исполнении бюджета 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9.1. Публичные слушания по проекту бюджета сельского поселения</w:t>
      </w:r>
      <w:r w:rsidR="00BE2266">
        <w:rPr>
          <w:rFonts w:ascii="Arial" w:hAnsi="Arial" w:cs="Arial"/>
          <w:color w:val="555555"/>
        </w:rPr>
        <w:t xml:space="preserve"> </w:t>
      </w:r>
      <w:r w:rsidRPr="00320182">
        <w:rPr>
          <w:rFonts w:ascii="Arial" w:hAnsi="Arial" w:cs="Arial"/>
          <w:color w:val="555555"/>
        </w:rPr>
        <w:t>и отчету об исполнении бюджета сельского поселения назначаются</w:t>
      </w:r>
      <w:r w:rsidR="00BE2266">
        <w:rPr>
          <w:rFonts w:ascii="Arial" w:hAnsi="Arial" w:cs="Arial"/>
          <w:color w:val="555555"/>
        </w:rPr>
        <w:t xml:space="preserve"> </w:t>
      </w:r>
      <w:r w:rsidRPr="00320182">
        <w:rPr>
          <w:rFonts w:ascii="Arial" w:hAnsi="Arial" w:cs="Arial"/>
          <w:color w:val="555555"/>
        </w:rPr>
        <w:t>председателем представительного орган сельского поселения.</w:t>
      </w:r>
      <w:r w:rsidRPr="00320182">
        <w:rPr>
          <w:rFonts w:ascii="Arial" w:hAnsi="Arial" w:cs="Arial"/>
          <w:color w:val="555555"/>
        </w:rPr>
        <w:br/>
        <w:t>9.2. Проект бюджета сельского поселения и отчета об исполнении бюджета сельского поселения,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r w:rsidRPr="00320182">
        <w:rPr>
          <w:rFonts w:ascii="Arial" w:hAnsi="Arial" w:cs="Arial"/>
          <w:color w:val="555555"/>
        </w:rPr>
        <w:br/>
        <w:t>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r w:rsidRPr="00320182">
        <w:rPr>
          <w:rFonts w:ascii="Arial" w:hAnsi="Arial" w:cs="Arial"/>
          <w:color w:val="555555"/>
        </w:rPr>
        <w:br/>
        <w:t xml:space="preserve">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w:t>
      </w:r>
      <w:proofErr w:type="gramStart"/>
      <w:r w:rsidRPr="00320182">
        <w:rPr>
          <w:rFonts w:ascii="Arial" w:hAnsi="Arial" w:cs="Arial"/>
          <w:color w:val="555555"/>
        </w:rPr>
        <w:t>и(</w:t>
      </w:r>
      <w:proofErr w:type="gramEnd"/>
      <w:r w:rsidRPr="00320182">
        <w:rPr>
          <w:rFonts w:ascii="Arial" w:hAnsi="Arial" w:cs="Arial"/>
          <w:color w:val="555555"/>
        </w:rPr>
        <w:t>или) отчета удовлетворительным или неудовлетворительным.</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10. Публичные слушания по проектам планов и программ развития</w:t>
      </w:r>
      <w:r w:rsidRPr="00320182">
        <w:rPr>
          <w:rFonts w:ascii="Arial" w:hAnsi="Arial" w:cs="Arial"/>
          <w:color w:val="555555"/>
        </w:rPr>
        <w:br/>
        <w:t>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10.1. Публичные слушания по проектам планов и программ развития сельского </w:t>
      </w:r>
      <w:proofErr w:type="gramStart"/>
      <w:r w:rsidRPr="00320182">
        <w:rPr>
          <w:rFonts w:ascii="Arial" w:hAnsi="Arial" w:cs="Arial"/>
          <w:color w:val="555555"/>
        </w:rPr>
        <w:t>поселения</w:t>
      </w:r>
      <w:proofErr w:type="gramEnd"/>
      <w:r w:rsidRPr="00320182">
        <w:rPr>
          <w:rFonts w:ascii="Arial" w:hAnsi="Arial" w:cs="Arial"/>
          <w:color w:val="555555"/>
        </w:rPr>
        <w:t xml:space="preserve">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сельского поселения или представительного органа сельского поселения на этапе их разработки.</w:t>
      </w:r>
      <w:r w:rsidRPr="00320182">
        <w:rPr>
          <w:rFonts w:ascii="Arial" w:hAnsi="Arial" w:cs="Arial"/>
          <w:color w:val="555555"/>
        </w:rPr>
        <w:br/>
        <w:t xml:space="preserve">В течение 40 дней со дня внесения указанных проектов на рассмотрение </w:t>
      </w:r>
      <w:r w:rsidRPr="00320182">
        <w:rPr>
          <w:rFonts w:ascii="Arial" w:hAnsi="Arial" w:cs="Arial"/>
          <w:color w:val="555555"/>
        </w:rPr>
        <w:lastRenderedPageBreak/>
        <w:t>представительного органа представительный орган обязан назначить по ним публичные слушания.</w:t>
      </w:r>
      <w:r w:rsidRPr="00320182">
        <w:rPr>
          <w:rFonts w:ascii="Arial" w:hAnsi="Arial" w:cs="Arial"/>
          <w:color w:val="555555"/>
        </w:rPr>
        <w:br/>
        <w:t>10.2. Проекты планов и программ развития сельского поселения</w:t>
      </w:r>
      <w:r w:rsidRPr="00320182">
        <w:rPr>
          <w:rFonts w:ascii="Arial" w:hAnsi="Arial" w:cs="Arial"/>
          <w:color w:val="555555"/>
        </w:rPr>
        <w:br/>
        <w:t>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r w:rsidRPr="00320182">
        <w:rPr>
          <w:rFonts w:ascii="Arial" w:hAnsi="Arial" w:cs="Arial"/>
          <w:color w:val="555555"/>
        </w:rPr>
        <w:br/>
        <w:t>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11. Публичные слушания по вопросам преобразования</w:t>
      </w:r>
      <w:r w:rsidRPr="00320182">
        <w:rPr>
          <w:rFonts w:ascii="Arial" w:hAnsi="Arial" w:cs="Arial"/>
          <w:color w:val="555555"/>
        </w:rPr>
        <w:br/>
        <w:t>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11.1. </w:t>
      </w:r>
      <w:proofErr w:type="gramStart"/>
      <w:r w:rsidRPr="00320182">
        <w:rPr>
          <w:rFonts w:ascii="Arial" w:hAnsi="Arial" w:cs="Arial"/>
          <w:color w:val="555555"/>
        </w:rPr>
        <w:t>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статуса городского округа, изменения статуса городского округа в связи с наделением</w:t>
      </w:r>
      <w:proofErr w:type="gramEnd"/>
      <w:r w:rsidRPr="00320182">
        <w:rPr>
          <w:rFonts w:ascii="Arial" w:hAnsi="Arial" w:cs="Arial"/>
          <w:color w:val="555555"/>
        </w:rPr>
        <w:t xml:space="preserve"> </w:t>
      </w:r>
      <w:proofErr w:type="gramStart"/>
      <w:r w:rsidRPr="00320182">
        <w:rPr>
          <w:rFonts w:ascii="Arial" w:hAnsi="Arial" w:cs="Arial"/>
          <w:color w:val="555555"/>
        </w:rPr>
        <w:t>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могут быть назначены по инициативе населения, представительного органа</w:t>
      </w:r>
      <w:r w:rsidR="00BE2266">
        <w:rPr>
          <w:rFonts w:ascii="Arial" w:hAnsi="Arial" w:cs="Arial"/>
          <w:color w:val="555555"/>
        </w:rPr>
        <w:t xml:space="preserve"> </w:t>
      </w:r>
      <w:r w:rsidRPr="00320182">
        <w:rPr>
          <w:rFonts w:ascii="Arial" w:hAnsi="Arial" w:cs="Arial"/>
          <w:color w:val="555555"/>
        </w:rPr>
        <w:t>сельского поселения, главы сельского поселения</w:t>
      </w:r>
      <w:r w:rsidR="00BE2266">
        <w:rPr>
          <w:rFonts w:ascii="Arial" w:hAnsi="Arial" w:cs="Arial"/>
          <w:color w:val="555555"/>
        </w:rPr>
        <w:t xml:space="preserve"> </w:t>
      </w:r>
      <w:r w:rsidRPr="00320182">
        <w:rPr>
          <w:rFonts w:ascii="Arial" w:hAnsi="Arial" w:cs="Arial"/>
          <w:color w:val="555555"/>
        </w:rPr>
        <w:t>в порядке, установленном в разделе 3 настоящего Положения.</w:t>
      </w:r>
      <w:proofErr w:type="gramEnd"/>
      <w:r w:rsidRPr="00320182">
        <w:rPr>
          <w:rFonts w:ascii="Arial" w:hAnsi="Arial" w:cs="Arial"/>
          <w:color w:val="555555"/>
        </w:rPr>
        <w:br/>
        <w:t>Публичные слушания по вопросам преобразования сельского поселения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r w:rsidRPr="00320182">
        <w:rPr>
          <w:rFonts w:ascii="Arial" w:hAnsi="Arial" w:cs="Arial"/>
          <w:color w:val="555555"/>
        </w:rPr>
        <w:br/>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r w:rsidRPr="00320182">
        <w:rPr>
          <w:rFonts w:ascii="Arial" w:hAnsi="Arial" w:cs="Arial"/>
          <w:color w:val="555555"/>
        </w:rPr>
        <w:br/>
        <w:t xml:space="preserve">11.2. </w:t>
      </w:r>
      <w:proofErr w:type="gramStart"/>
      <w:r w:rsidRPr="00320182">
        <w:rPr>
          <w:rFonts w:ascii="Arial" w:hAnsi="Arial" w:cs="Arial"/>
          <w:color w:val="555555"/>
        </w:rPr>
        <w:t>Обоснование инициативы по вопросу преобразования сельского поселения инициаторов предложения, проект закона Республики Башкортостан о 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w:t>
      </w:r>
      <w:r w:rsidR="00BE2266">
        <w:rPr>
          <w:rFonts w:ascii="Arial" w:hAnsi="Arial" w:cs="Arial"/>
          <w:color w:val="555555"/>
        </w:rPr>
        <w:t xml:space="preserve"> </w:t>
      </w:r>
      <w:r w:rsidRPr="00320182">
        <w:rPr>
          <w:rFonts w:ascii="Arial" w:hAnsi="Arial" w:cs="Arial"/>
          <w:color w:val="555555"/>
        </w:rPr>
        <w:t>в их обсуждении не позднее</w:t>
      </w:r>
      <w:proofErr w:type="gramEnd"/>
      <w:r w:rsidRPr="00320182">
        <w:rPr>
          <w:rFonts w:ascii="Arial" w:hAnsi="Arial" w:cs="Arial"/>
          <w:color w:val="555555"/>
        </w:rPr>
        <w:t xml:space="preserve">, чем за 30 дней до проведения публичных слушаний и не </w:t>
      </w:r>
      <w:proofErr w:type="gramStart"/>
      <w:r w:rsidRPr="00320182">
        <w:rPr>
          <w:rFonts w:ascii="Arial" w:hAnsi="Arial" w:cs="Arial"/>
          <w:color w:val="555555"/>
        </w:rPr>
        <w:t>позднее</w:t>
      </w:r>
      <w:proofErr w:type="gramEnd"/>
      <w:r w:rsidRPr="00320182">
        <w:rPr>
          <w:rFonts w:ascii="Arial" w:hAnsi="Arial" w:cs="Arial"/>
          <w:color w:val="555555"/>
        </w:rPr>
        <w:t xml:space="preserve"> чем за 60 дней до проведения голосования населения по вопросу преобразования сельского поселения.</w:t>
      </w:r>
      <w:r w:rsidRPr="00320182">
        <w:rPr>
          <w:rFonts w:ascii="Arial" w:hAnsi="Arial" w:cs="Arial"/>
          <w:color w:val="555555"/>
        </w:rPr>
        <w:br/>
        <w:t>11.3.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lastRenderedPageBreak/>
        <w:t>12. Публичные слушания по проекту генерального плана сельского поселения и проектам изменений генерального плана 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12.1. Публичные слушания проводятся в каждом населенном пункте сельского поселения. При внесении изменений в генеральные планы публичные слушания проводятся</w:t>
      </w:r>
      <w:r w:rsidR="00BE2266">
        <w:rPr>
          <w:rFonts w:ascii="Arial" w:hAnsi="Arial" w:cs="Arial"/>
          <w:color w:val="555555"/>
        </w:rPr>
        <w:t xml:space="preserve"> </w:t>
      </w:r>
      <w:r w:rsidRPr="00320182">
        <w:rPr>
          <w:rFonts w:ascii="Arial" w:hAnsi="Arial" w:cs="Arial"/>
          <w:color w:val="555555"/>
        </w:rPr>
        <w:t>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r w:rsidRPr="00320182">
        <w:rPr>
          <w:rFonts w:ascii="Arial" w:hAnsi="Arial" w:cs="Arial"/>
          <w:color w:val="555555"/>
        </w:rPr>
        <w:br/>
      </w:r>
      <w:proofErr w:type="gramStart"/>
      <w:r w:rsidRPr="00320182">
        <w:rPr>
          <w:rFonts w:ascii="Arial" w:hAnsi="Arial" w:cs="Arial"/>
          <w:color w:val="555555"/>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r w:rsidRPr="00320182">
        <w:rPr>
          <w:rFonts w:ascii="Arial" w:hAnsi="Arial" w:cs="Arial"/>
          <w:color w:val="555555"/>
        </w:rPr>
        <w:br/>
        <w:t>12.2.</w:t>
      </w:r>
      <w:proofErr w:type="gramEnd"/>
      <w:r w:rsidRPr="00320182">
        <w:rPr>
          <w:rFonts w:ascii="Arial" w:hAnsi="Arial" w:cs="Arial"/>
          <w:color w:val="555555"/>
        </w:rPr>
        <w:t xml:space="preserve"> Публичные слушания по проекту генерального плана сельского поселения и проектам изменений генерального плана сельского поселения назначаются главой сельского поселения.</w:t>
      </w:r>
      <w:r w:rsidRPr="00320182">
        <w:rPr>
          <w:rFonts w:ascii="Arial" w:hAnsi="Arial" w:cs="Arial"/>
          <w:color w:val="555555"/>
        </w:rPr>
        <w:br/>
        <w:t xml:space="preserve">12.3. </w:t>
      </w:r>
      <w:proofErr w:type="gramStart"/>
      <w:r w:rsidRPr="00320182">
        <w:rPr>
          <w:rFonts w:ascii="Arial" w:hAnsi="Arial" w:cs="Arial"/>
          <w:color w:val="555555"/>
        </w:rPr>
        <w:t>Проект генерального плана, проекты изменений генерального плана, документы, входящие в состав генерального плана в соответствии</w:t>
      </w:r>
      <w:r w:rsidR="00BE2266">
        <w:rPr>
          <w:rFonts w:ascii="Arial" w:hAnsi="Arial" w:cs="Arial"/>
          <w:color w:val="555555"/>
        </w:rPr>
        <w:t xml:space="preserve"> </w:t>
      </w:r>
      <w:r w:rsidRPr="00320182">
        <w:rPr>
          <w:rFonts w:ascii="Arial" w:hAnsi="Arial" w:cs="Arial"/>
          <w:color w:val="555555"/>
        </w:rPr>
        <w:t>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r w:rsidRPr="00320182">
        <w:rPr>
          <w:rFonts w:ascii="Arial" w:hAnsi="Arial" w:cs="Arial"/>
          <w:color w:val="555555"/>
        </w:rPr>
        <w:br/>
        <w:t>12.4.</w:t>
      </w:r>
      <w:proofErr w:type="gramEnd"/>
      <w:r w:rsidRPr="00320182">
        <w:rPr>
          <w:rFonts w:ascii="Arial" w:hAnsi="Arial" w:cs="Arial"/>
          <w:color w:val="555555"/>
        </w:rPr>
        <w:t xml:space="preserve"> </w:t>
      </w:r>
      <w:proofErr w:type="gramStart"/>
      <w:r w:rsidRPr="00320182">
        <w:rPr>
          <w:rFonts w:ascii="Arial" w:hAnsi="Arial" w:cs="Arial"/>
          <w:color w:val="555555"/>
        </w:rPr>
        <w:t>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официальных печатных изданиях, по радио и телевидению со дня опубликования проекта генерального плана по день проведения публичных</w:t>
      </w:r>
      <w:proofErr w:type="gramEnd"/>
      <w:r w:rsidRPr="00320182">
        <w:rPr>
          <w:rFonts w:ascii="Arial" w:hAnsi="Arial" w:cs="Arial"/>
          <w:color w:val="555555"/>
        </w:rPr>
        <w:t xml:space="preserve"> слушаний.</w:t>
      </w:r>
      <w:r w:rsidRPr="00320182">
        <w:rPr>
          <w:rFonts w:ascii="Arial" w:hAnsi="Arial" w:cs="Arial"/>
          <w:color w:val="555555"/>
        </w:rPr>
        <w:br/>
        <w:t>12.5.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r w:rsidRPr="00320182">
        <w:rPr>
          <w:rFonts w:ascii="Arial" w:hAnsi="Arial" w:cs="Arial"/>
          <w:color w:val="555555"/>
        </w:rPr>
        <w:br/>
        <w:t xml:space="preserve">12.5. </w:t>
      </w:r>
      <w:proofErr w:type="gramStart"/>
      <w:r w:rsidRPr="00320182">
        <w:rPr>
          <w:rFonts w:ascii="Arial" w:hAnsi="Arial" w:cs="Arial"/>
          <w:color w:val="555555"/>
        </w:rPr>
        <w:t>Итоговые рекомендации публичных слушаний (протокол публичных слушаний) по проекту генерального плана сельского поселения</w:t>
      </w:r>
      <w:r w:rsidR="00BE2266">
        <w:rPr>
          <w:rFonts w:ascii="Arial" w:hAnsi="Arial" w:cs="Arial"/>
          <w:color w:val="555555"/>
        </w:rPr>
        <w:t xml:space="preserve"> </w:t>
      </w:r>
      <w:r w:rsidRPr="00320182">
        <w:rPr>
          <w:rFonts w:ascii="Arial" w:hAnsi="Arial" w:cs="Arial"/>
          <w:color w:val="555555"/>
        </w:rPr>
        <w:t>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r w:rsidRPr="00320182">
        <w:rPr>
          <w:rFonts w:ascii="Arial" w:hAnsi="Arial" w:cs="Arial"/>
          <w:color w:val="555555"/>
        </w:rPr>
        <w:br/>
        <w:t>12.6.</w:t>
      </w:r>
      <w:proofErr w:type="gramEnd"/>
      <w:r w:rsidRPr="00320182">
        <w:rPr>
          <w:rFonts w:ascii="Arial" w:hAnsi="Arial" w:cs="Arial"/>
          <w:color w:val="555555"/>
        </w:rPr>
        <w:t xml:space="preserve">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w:t>
      </w:r>
      <w:r w:rsidR="00BE2266">
        <w:rPr>
          <w:rFonts w:ascii="Arial" w:hAnsi="Arial" w:cs="Arial"/>
          <w:color w:val="555555"/>
        </w:rPr>
        <w:t xml:space="preserve"> </w:t>
      </w:r>
      <w:r w:rsidRPr="00320182">
        <w:rPr>
          <w:rFonts w:ascii="Arial" w:hAnsi="Arial" w:cs="Arial"/>
          <w:color w:val="555555"/>
        </w:rPr>
        <w:t>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13. Публичные слушания по проектам правил землепользования и застройки</w:t>
      </w:r>
      <w:r w:rsidRPr="00320182">
        <w:rPr>
          <w:rFonts w:ascii="Arial" w:hAnsi="Arial" w:cs="Arial"/>
          <w:color w:val="555555"/>
        </w:rPr>
        <w:br/>
        <w:t>в сельском поселении</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13.1. Публичные слушания по проектам правил землепользования и застройки в сельском поселении назначаются главой сельского поселения в срок не позднее чем через десять дней со дня внесения проекта на рассмотрение в представительный орган</w:t>
      </w:r>
      <w:r w:rsidR="00BE2266">
        <w:rPr>
          <w:rFonts w:ascii="Arial" w:hAnsi="Arial" w:cs="Arial"/>
          <w:color w:val="555555"/>
        </w:rPr>
        <w:t xml:space="preserve"> </w:t>
      </w:r>
      <w:r w:rsidRPr="00320182">
        <w:rPr>
          <w:rFonts w:ascii="Arial" w:hAnsi="Arial" w:cs="Arial"/>
          <w:color w:val="555555"/>
        </w:rPr>
        <w:t>сельского поселения.</w:t>
      </w:r>
      <w:r w:rsidRPr="00320182">
        <w:rPr>
          <w:rFonts w:ascii="Arial" w:hAnsi="Arial" w:cs="Arial"/>
          <w:color w:val="555555"/>
        </w:rPr>
        <w:br/>
        <w:t xml:space="preserve">13.2. </w:t>
      </w:r>
      <w:proofErr w:type="gramStart"/>
      <w:r w:rsidRPr="00320182">
        <w:rPr>
          <w:rFonts w:ascii="Arial" w:hAnsi="Arial" w:cs="Arial"/>
          <w:color w:val="555555"/>
        </w:rPr>
        <w:t>Проект правил землепользования и застройки, документы, входящие в состав правил землепользования и застройки в соответствии</w:t>
      </w:r>
      <w:r w:rsidR="00BE2266">
        <w:rPr>
          <w:rFonts w:ascii="Arial" w:hAnsi="Arial" w:cs="Arial"/>
          <w:color w:val="555555"/>
        </w:rPr>
        <w:t xml:space="preserve"> </w:t>
      </w:r>
      <w:r w:rsidRPr="00320182">
        <w:rPr>
          <w:rFonts w:ascii="Arial" w:hAnsi="Arial" w:cs="Arial"/>
          <w:color w:val="555555"/>
        </w:rPr>
        <w:t xml:space="preserve">с положениями </w:t>
      </w:r>
      <w:r w:rsidRPr="00320182">
        <w:rPr>
          <w:rFonts w:ascii="Arial" w:hAnsi="Arial" w:cs="Arial"/>
          <w:color w:val="555555"/>
        </w:rPr>
        <w:lastRenderedPageBreak/>
        <w:t>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r w:rsidRPr="00320182">
        <w:rPr>
          <w:rFonts w:ascii="Arial" w:hAnsi="Arial" w:cs="Arial"/>
          <w:color w:val="555555"/>
        </w:rPr>
        <w:br/>
        <w:t>13.3.</w:t>
      </w:r>
      <w:proofErr w:type="gramEnd"/>
      <w:r w:rsidRPr="00320182">
        <w:rPr>
          <w:rFonts w:ascii="Arial" w:hAnsi="Arial" w:cs="Arial"/>
          <w:color w:val="555555"/>
        </w:rPr>
        <w:t xml:space="preserve"> Продолжительность публичных слушаний по проекту правил землепользования и застройки составляет не менее двух и не более четырех месяцев.</w:t>
      </w:r>
      <w:r w:rsidRPr="00320182">
        <w:rPr>
          <w:rFonts w:ascii="Arial" w:hAnsi="Arial" w:cs="Arial"/>
          <w:color w:val="555555"/>
        </w:rPr>
        <w:br/>
        <w:t>13.4. Итоговые рекомендации публичных слушаний (протокол публичных слушаний</w:t>
      </w:r>
      <w:proofErr w:type="gramStart"/>
      <w:r w:rsidRPr="00320182">
        <w:rPr>
          <w:rFonts w:ascii="Arial" w:hAnsi="Arial" w:cs="Arial"/>
          <w:color w:val="555555"/>
        </w:rPr>
        <w:t>)п</w:t>
      </w:r>
      <w:proofErr w:type="gramEnd"/>
      <w:r w:rsidRPr="00320182">
        <w:rPr>
          <w:rFonts w:ascii="Arial" w:hAnsi="Arial" w:cs="Arial"/>
          <w:color w:val="555555"/>
        </w:rPr>
        <w:t>о проекту правил землепользования и застройки должны содержать предложения участников публичных слушаний</w:t>
      </w:r>
      <w:r w:rsidR="00BE2266">
        <w:rPr>
          <w:rFonts w:ascii="Arial" w:hAnsi="Arial" w:cs="Arial"/>
          <w:color w:val="555555"/>
        </w:rPr>
        <w:t xml:space="preserve"> </w:t>
      </w:r>
      <w:r w:rsidRPr="00320182">
        <w:rPr>
          <w:rFonts w:ascii="Arial" w:hAnsi="Arial" w:cs="Arial"/>
          <w:color w:val="555555"/>
        </w:rPr>
        <w:t>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r w:rsidRPr="00320182">
        <w:rPr>
          <w:rFonts w:ascii="Arial" w:hAnsi="Arial" w:cs="Arial"/>
          <w:color w:val="555555"/>
        </w:rPr>
        <w:br/>
        <w:t>13.5.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сельского поселения</w:t>
      </w:r>
      <w:proofErr w:type="gramStart"/>
      <w:r w:rsidRPr="00320182">
        <w:rPr>
          <w:rFonts w:ascii="Arial" w:hAnsi="Arial" w:cs="Arial"/>
          <w:color w:val="555555"/>
        </w:rPr>
        <w:t xml:space="preserve"> .</w:t>
      </w:r>
      <w:proofErr w:type="gramEnd"/>
      <w:r w:rsidRPr="00320182">
        <w:rPr>
          <w:rFonts w:ascii="Arial" w:hAnsi="Arial" w:cs="Arial"/>
          <w:color w:val="555555"/>
        </w:rP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r w:rsidRPr="00320182">
        <w:rPr>
          <w:rFonts w:ascii="Arial" w:hAnsi="Arial" w:cs="Arial"/>
          <w:color w:val="555555"/>
        </w:rPr>
        <w:br/>
        <w:t xml:space="preserve">13.6. </w:t>
      </w:r>
      <w:proofErr w:type="gramStart"/>
      <w:r w:rsidRPr="00320182">
        <w:rPr>
          <w:rFonts w:ascii="Arial" w:hAnsi="Arial" w:cs="Arial"/>
          <w:color w:val="555555"/>
        </w:rPr>
        <w:t>Глава сельского поселения в течение десяти дней после представления ему проекта правил землепользования</w:t>
      </w:r>
      <w:r w:rsidR="00BE2266">
        <w:rPr>
          <w:rFonts w:ascii="Arial" w:hAnsi="Arial" w:cs="Arial"/>
          <w:color w:val="555555"/>
        </w:rPr>
        <w:t xml:space="preserve"> </w:t>
      </w:r>
      <w:r w:rsidRPr="00320182">
        <w:rPr>
          <w:rFonts w:ascii="Arial" w:hAnsi="Arial" w:cs="Arial"/>
          <w:color w:val="555555"/>
        </w:rPr>
        <w:t>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r w:rsidRPr="00320182">
        <w:rPr>
          <w:rFonts w:ascii="Arial" w:hAnsi="Arial" w:cs="Arial"/>
          <w:color w:val="555555"/>
        </w:rPr>
        <w:t>.</w:t>
      </w:r>
      <w:r w:rsidRPr="00320182">
        <w:rPr>
          <w:rFonts w:ascii="Arial" w:hAnsi="Arial" w:cs="Arial"/>
          <w:color w:val="555555"/>
        </w:rPr>
        <w:br/>
        <w:t>13.7.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сельском поселении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r w:rsidRPr="00320182">
        <w:rPr>
          <w:rFonts w:ascii="Arial" w:hAnsi="Arial" w:cs="Arial"/>
          <w:color w:val="555555"/>
        </w:rPr>
        <w:b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r w:rsidRPr="00320182">
        <w:rPr>
          <w:rFonts w:ascii="Arial" w:hAnsi="Arial" w:cs="Arial"/>
          <w:color w:val="555555"/>
        </w:rPr>
        <w:br/>
        <w:t xml:space="preserve">14.3. </w:t>
      </w:r>
      <w:proofErr w:type="gramStart"/>
      <w:r w:rsidRPr="00320182">
        <w:rPr>
          <w:rFonts w:ascii="Arial" w:hAnsi="Arial" w:cs="Arial"/>
          <w:color w:val="555555"/>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20182">
        <w:rPr>
          <w:rFonts w:ascii="Arial" w:hAnsi="Arial" w:cs="Arial"/>
          <w:color w:val="555555"/>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r w:rsidRPr="00320182">
        <w:rPr>
          <w:rFonts w:ascii="Arial" w:hAnsi="Arial" w:cs="Arial"/>
          <w:color w:val="555555"/>
        </w:rPr>
        <w:br/>
        <w:t>14.4.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r w:rsidRPr="00320182">
        <w:rPr>
          <w:rFonts w:ascii="Arial" w:hAnsi="Arial" w:cs="Arial"/>
          <w:color w:val="555555"/>
        </w:rPr>
        <w:br/>
        <w:t>14.5. В случае</w:t>
      </w:r>
      <w:proofErr w:type="gramStart"/>
      <w:r w:rsidRPr="00320182">
        <w:rPr>
          <w:rFonts w:ascii="Arial" w:hAnsi="Arial" w:cs="Arial"/>
          <w:color w:val="555555"/>
        </w:rPr>
        <w:t>,</w:t>
      </w:r>
      <w:proofErr w:type="gramEnd"/>
      <w:r w:rsidRPr="00320182">
        <w:rPr>
          <w:rFonts w:ascii="Arial" w:hAnsi="Arial" w:cs="Arial"/>
          <w:color w:val="555555"/>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320182">
        <w:rPr>
          <w:rFonts w:ascii="Arial" w:hAnsi="Arial" w:cs="Arial"/>
          <w:color w:val="555555"/>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15. Публичные слушания о предоставлении разрешения на отклонение</w:t>
      </w:r>
      <w:r w:rsidRPr="00320182">
        <w:rPr>
          <w:rFonts w:ascii="Arial" w:hAnsi="Arial" w:cs="Arial"/>
          <w:color w:val="555555"/>
        </w:rPr>
        <w:br/>
        <w:t>от предельных параметров разрешенного строительства, реконструкции объектов капитального строительства</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w:t>
      </w:r>
      <w:r w:rsidR="00BE2266">
        <w:rPr>
          <w:rFonts w:ascii="Arial" w:hAnsi="Arial" w:cs="Arial"/>
          <w:color w:val="555555"/>
        </w:rPr>
        <w:t xml:space="preserve"> </w:t>
      </w:r>
      <w:r w:rsidRPr="00320182">
        <w:rPr>
          <w:rFonts w:ascii="Arial" w:hAnsi="Arial" w:cs="Arial"/>
          <w:color w:val="555555"/>
        </w:rPr>
        <w:t>сельского поселения.</w:t>
      </w:r>
      <w:r w:rsidRPr="00320182">
        <w:rPr>
          <w:rFonts w:ascii="Arial" w:hAnsi="Arial" w:cs="Arial"/>
          <w:color w:val="555555"/>
        </w:rPr>
        <w:br/>
        <w:t>15.2.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r w:rsidRPr="00320182">
        <w:rPr>
          <w:rFonts w:ascii="Arial" w:hAnsi="Arial" w:cs="Arial"/>
          <w:color w:val="555555"/>
        </w:rPr>
        <w:br/>
        <w:t xml:space="preserve">15.3. </w:t>
      </w:r>
      <w:proofErr w:type="gramStart"/>
      <w:r w:rsidRPr="00320182">
        <w:rPr>
          <w:rFonts w:ascii="Arial" w:hAnsi="Arial" w:cs="Arial"/>
          <w:color w:val="555555"/>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 сельского поселения е</w:t>
      </w:r>
      <w:proofErr w:type="gramEnd"/>
      <w:r w:rsidRPr="00320182">
        <w:rPr>
          <w:rFonts w:ascii="Arial" w:hAnsi="Arial" w:cs="Arial"/>
          <w:color w:val="555555"/>
        </w:rPr>
        <w:t>. Указанное решение подлежит опубликованию в порядке, установленном для официального опубликования муниципальных правовых актов.</w:t>
      </w:r>
      <w:r w:rsidRPr="00320182">
        <w:rPr>
          <w:rFonts w:ascii="Arial" w:hAnsi="Arial" w:cs="Arial"/>
          <w:color w:val="555555"/>
        </w:rPr>
        <w:br/>
        <w:t>15.4. Расходы, связанные с организацией и проведением публичных слушаний по вопросу предоставления разрешения на отклонение</w:t>
      </w:r>
      <w:r w:rsidR="00BE2266">
        <w:rPr>
          <w:rFonts w:ascii="Arial" w:hAnsi="Arial" w:cs="Arial"/>
          <w:color w:val="555555"/>
        </w:rPr>
        <w:t xml:space="preserve"> </w:t>
      </w:r>
      <w:r w:rsidRPr="00320182">
        <w:rPr>
          <w:rFonts w:ascii="Arial" w:hAnsi="Arial" w:cs="Arial"/>
          <w:color w:val="555555"/>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16. Публичные слушания по проекту планировки территории и проекту</w:t>
      </w:r>
      <w:r w:rsidRPr="00320182">
        <w:rPr>
          <w:rFonts w:ascii="Arial" w:hAnsi="Arial" w:cs="Arial"/>
          <w:color w:val="555555"/>
        </w:rPr>
        <w:br/>
        <w:t>межевания территории</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 xml:space="preserve">16.1. </w:t>
      </w:r>
      <w:proofErr w:type="gramStart"/>
      <w:r w:rsidRPr="00320182">
        <w:rPr>
          <w:rFonts w:ascii="Arial" w:hAnsi="Arial" w:cs="Arial"/>
          <w:color w:val="555555"/>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r w:rsidRPr="00320182">
        <w:rPr>
          <w:rFonts w:ascii="Arial" w:hAnsi="Arial" w:cs="Arial"/>
          <w:color w:val="555555"/>
        </w:rPr>
        <w:br/>
        <w:t>16.2.</w:t>
      </w:r>
      <w:proofErr w:type="gramEnd"/>
      <w:r w:rsidRPr="00320182">
        <w:rPr>
          <w:rFonts w:ascii="Arial" w:hAnsi="Arial" w:cs="Arial"/>
          <w:color w:val="555555"/>
        </w:rPr>
        <w:t xml:space="preserve">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r w:rsidRPr="00320182">
        <w:rPr>
          <w:rFonts w:ascii="Arial" w:hAnsi="Arial" w:cs="Arial"/>
          <w:color w:val="555555"/>
        </w:rPr>
        <w:br/>
        <w:t>16.3.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r w:rsidRPr="00320182">
        <w:rPr>
          <w:rFonts w:ascii="Arial" w:hAnsi="Arial" w:cs="Arial"/>
          <w:color w:val="555555"/>
        </w:rPr>
        <w:br/>
        <w:t xml:space="preserve">16.4. </w:t>
      </w:r>
      <w:proofErr w:type="gramStart"/>
      <w:r w:rsidRPr="00320182">
        <w:rPr>
          <w:rFonts w:ascii="Arial" w:hAnsi="Arial" w:cs="Arial"/>
          <w:color w:val="555555"/>
        </w:rPr>
        <w:t xml:space="preserve">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w:t>
      </w:r>
      <w:r w:rsidRPr="00320182">
        <w:rPr>
          <w:rFonts w:ascii="Arial" w:hAnsi="Arial" w:cs="Arial"/>
          <w:color w:val="555555"/>
        </w:rPr>
        <w:lastRenderedPageBreak/>
        <w:t>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17. Публичные слушания по проекту правил благоустройства территорий</w:t>
      </w:r>
      <w:r w:rsidRPr="00320182">
        <w:rPr>
          <w:rFonts w:ascii="Arial" w:hAnsi="Arial" w:cs="Arial"/>
          <w:color w:val="555555"/>
        </w:rPr>
        <w:br/>
        <w:t>сельского поселения</w:t>
      </w:r>
    </w:p>
    <w:p w:rsidR="00320182" w:rsidRPr="00320182" w:rsidRDefault="00320182" w:rsidP="00320182">
      <w:pPr>
        <w:pStyle w:val="a3"/>
        <w:shd w:val="clear" w:color="auto" w:fill="FFFFFF"/>
        <w:spacing w:before="0" w:beforeAutospacing="0" w:after="150" w:afterAutospacing="0"/>
        <w:jc w:val="both"/>
        <w:rPr>
          <w:rFonts w:ascii="Arial" w:hAnsi="Arial" w:cs="Arial"/>
          <w:color w:val="555555"/>
        </w:rPr>
      </w:pPr>
      <w:r w:rsidRPr="00320182">
        <w:rPr>
          <w:rFonts w:ascii="Arial" w:hAnsi="Arial" w:cs="Arial"/>
          <w:color w:val="555555"/>
        </w:rPr>
        <w:t>17.1. Решение о проведении публичных слушаний по проекту правил благоустройства территории, проекту муниципального правового акта о</w:t>
      </w:r>
      <w:r w:rsidR="00BE2266">
        <w:rPr>
          <w:rFonts w:ascii="Arial" w:hAnsi="Arial" w:cs="Arial"/>
          <w:color w:val="555555"/>
        </w:rPr>
        <w:t xml:space="preserve"> </w:t>
      </w:r>
      <w:r w:rsidRPr="00320182">
        <w:rPr>
          <w:rFonts w:ascii="Arial" w:hAnsi="Arial" w:cs="Arial"/>
          <w:color w:val="555555"/>
        </w:rPr>
        <w:t>внесении изменений в правила благоустройства территории (далее – проект</w:t>
      </w:r>
      <w:r w:rsidR="00BE2266">
        <w:rPr>
          <w:rFonts w:ascii="Arial" w:hAnsi="Arial" w:cs="Arial"/>
          <w:color w:val="555555"/>
        </w:rPr>
        <w:t xml:space="preserve"> </w:t>
      </w:r>
      <w:r w:rsidRPr="00320182">
        <w:rPr>
          <w:rFonts w:ascii="Arial" w:hAnsi="Arial" w:cs="Arial"/>
          <w:color w:val="555555"/>
        </w:rPr>
        <w:t>правил благоустройства) принимает председатель представительного органа сельского поселения в срок не позднее чем</w:t>
      </w:r>
      <w:r w:rsidR="00BE2266">
        <w:rPr>
          <w:rFonts w:ascii="Arial" w:hAnsi="Arial" w:cs="Arial"/>
          <w:color w:val="555555"/>
        </w:rPr>
        <w:t xml:space="preserve"> </w:t>
      </w:r>
      <w:r w:rsidRPr="00320182">
        <w:rPr>
          <w:rFonts w:ascii="Arial" w:hAnsi="Arial" w:cs="Arial"/>
          <w:color w:val="555555"/>
        </w:rPr>
        <w:t>через 10 дней со дня получения такого проекта.</w:t>
      </w:r>
      <w:r w:rsidRPr="00320182">
        <w:rPr>
          <w:rFonts w:ascii="Arial" w:hAnsi="Arial" w:cs="Arial"/>
          <w:color w:val="555555"/>
        </w:rPr>
        <w:br/>
        <w:t>17.2. Проект правил благоустройства разрабатывается комиссией, создаваемой постановлением администрации сельского поселения.</w:t>
      </w:r>
      <w:r w:rsidRPr="00320182">
        <w:rPr>
          <w:rFonts w:ascii="Arial" w:hAnsi="Arial" w:cs="Arial"/>
          <w:color w:val="555555"/>
        </w:rPr>
        <w:br/>
        <w:t xml:space="preserve">17.3. Публичные слушания начинаются не позднее 15 календарных дней </w:t>
      </w:r>
      <w:proofErr w:type="gramStart"/>
      <w:r w:rsidRPr="00320182">
        <w:rPr>
          <w:rFonts w:ascii="Arial" w:hAnsi="Arial" w:cs="Arial"/>
          <w:color w:val="555555"/>
        </w:rPr>
        <w:t>с</w:t>
      </w:r>
      <w:r w:rsidR="00BE2266">
        <w:rPr>
          <w:rFonts w:ascii="Arial" w:hAnsi="Arial" w:cs="Arial"/>
          <w:color w:val="555555"/>
        </w:rPr>
        <w:t xml:space="preserve"> </w:t>
      </w:r>
      <w:r w:rsidRPr="00320182">
        <w:rPr>
          <w:rFonts w:ascii="Arial" w:hAnsi="Arial" w:cs="Arial"/>
          <w:color w:val="555555"/>
        </w:rPr>
        <w:t>даты окончания</w:t>
      </w:r>
      <w:proofErr w:type="gramEnd"/>
      <w:r w:rsidRPr="00320182">
        <w:rPr>
          <w:rFonts w:ascii="Arial" w:hAnsi="Arial" w:cs="Arial"/>
          <w:color w:val="555555"/>
        </w:rPr>
        <w:t xml:space="preserve"> срока представления предложений по проекту правил</w:t>
      </w:r>
      <w:r w:rsidR="00BE2266">
        <w:rPr>
          <w:rFonts w:ascii="Arial" w:hAnsi="Arial" w:cs="Arial"/>
          <w:color w:val="555555"/>
        </w:rPr>
        <w:t xml:space="preserve"> </w:t>
      </w:r>
      <w:r w:rsidRPr="00320182">
        <w:rPr>
          <w:rFonts w:ascii="Arial" w:hAnsi="Arial" w:cs="Arial"/>
          <w:color w:val="555555"/>
        </w:rPr>
        <w:t>благоустройства. Срок проведения публичных слушаний с момента</w:t>
      </w:r>
      <w:r w:rsidR="00BE2266">
        <w:rPr>
          <w:rFonts w:ascii="Arial" w:hAnsi="Arial" w:cs="Arial"/>
          <w:color w:val="555555"/>
        </w:rPr>
        <w:t xml:space="preserve"> </w:t>
      </w:r>
      <w:r w:rsidRPr="00320182">
        <w:rPr>
          <w:rFonts w:ascii="Arial" w:hAnsi="Arial" w:cs="Arial"/>
          <w:color w:val="555555"/>
        </w:rPr>
        <w:t>размещения информации о времени и месте их проведения до дня</w:t>
      </w:r>
      <w:r w:rsidR="00BE2266">
        <w:rPr>
          <w:rFonts w:ascii="Arial" w:hAnsi="Arial" w:cs="Arial"/>
          <w:color w:val="555555"/>
        </w:rPr>
        <w:t xml:space="preserve"> </w:t>
      </w:r>
      <w:r w:rsidRPr="00320182">
        <w:rPr>
          <w:rFonts w:ascii="Arial" w:hAnsi="Arial" w:cs="Arial"/>
          <w:color w:val="555555"/>
        </w:rPr>
        <w:t>опубликования заключения о результатах публичных слушаний не может быть</w:t>
      </w:r>
      <w:r w:rsidR="00BE2266">
        <w:rPr>
          <w:rFonts w:ascii="Arial" w:hAnsi="Arial" w:cs="Arial"/>
          <w:color w:val="555555"/>
        </w:rPr>
        <w:t xml:space="preserve"> </w:t>
      </w:r>
      <w:r w:rsidRPr="00320182">
        <w:rPr>
          <w:rFonts w:ascii="Arial" w:hAnsi="Arial" w:cs="Arial"/>
          <w:color w:val="555555"/>
        </w:rPr>
        <w:t>более 60 календарных дней.</w:t>
      </w:r>
      <w:r w:rsidRPr="00320182">
        <w:rPr>
          <w:rFonts w:ascii="Arial" w:hAnsi="Arial" w:cs="Arial"/>
          <w:color w:val="555555"/>
        </w:rPr>
        <w:br/>
        <w:t xml:space="preserve">17.4. 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w:t>
      </w:r>
      <w:proofErr w:type="gramStart"/>
      <w:r w:rsidRPr="00320182">
        <w:rPr>
          <w:rFonts w:ascii="Arial" w:hAnsi="Arial" w:cs="Arial"/>
          <w:color w:val="555555"/>
        </w:rPr>
        <w:t>подготовки проекта правил благоустройства всей территории сельского</w:t>
      </w:r>
      <w:proofErr w:type="gramEnd"/>
      <w:r w:rsidRPr="00320182">
        <w:rPr>
          <w:rFonts w:ascii="Arial" w:hAnsi="Arial" w:cs="Arial"/>
          <w:color w:val="555555"/>
        </w:rPr>
        <w:t xml:space="preserve"> поселения), так и в отношении отдельных частей территории сельского поселения (в случае подготовки проекта правил благоустройства части (частей) территории сельского поселения).</w:t>
      </w:r>
      <w:r w:rsidRPr="00320182">
        <w:rPr>
          <w:rFonts w:ascii="Arial" w:hAnsi="Arial" w:cs="Arial"/>
          <w:color w:val="555555"/>
        </w:rPr>
        <w:br/>
        <w:t xml:space="preserve">17.5. </w:t>
      </w:r>
      <w:proofErr w:type="gramStart"/>
      <w:r w:rsidRPr="00320182">
        <w:rPr>
          <w:rFonts w:ascii="Arial" w:hAnsi="Arial" w:cs="Arial"/>
          <w:color w:val="555555"/>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r w:rsidRPr="00320182">
        <w:rPr>
          <w:rFonts w:ascii="Arial" w:hAnsi="Arial" w:cs="Arial"/>
          <w:color w:val="555555"/>
        </w:rPr>
        <w:br/>
        <w:t>17.6.</w:t>
      </w:r>
      <w:proofErr w:type="gramEnd"/>
      <w:r w:rsidRPr="00320182">
        <w:rPr>
          <w:rFonts w:ascii="Arial" w:hAnsi="Arial" w:cs="Arial"/>
          <w:color w:val="555555"/>
        </w:rPr>
        <w:t xml:space="preserve"> Проведение публичных слушаний по проектам изменений в правила благоустройства территорий сельского поселения осуществляется в порядке, предусмотренном пунктами 17.1-17.5 настоящего Положения.</w:t>
      </w:r>
    </w:p>
    <w:p w:rsidR="00FB1A43" w:rsidRPr="00320182" w:rsidRDefault="00FB1A43" w:rsidP="00320182">
      <w:pPr>
        <w:jc w:val="both"/>
        <w:rPr>
          <w:sz w:val="24"/>
          <w:szCs w:val="24"/>
        </w:rPr>
      </w:pPr>
    </w:p>
    <w:sectPr w:rsidR="00FB1A43" w:rsidRPr="00320182" w:rsidSect="0032018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182"/>
    <w:rsid w:val="00320182"/>
    <w:rsid w:val="00443725"/>
    <w:rsid w:val="00446D1A"/>
    <w:rsid w:val="00485F08"/>
    <w:rsid w:val="0053156C"/>
    <w:rsid w:val="0055379A"/>
    <w:rsid w:val="00897AE7"/>
    <w:rsid w:val="008B6702"/>
    <w:rsid w:val="008F1007"/>
    <w:rsid w:val="00A000AD"/>
    <w:rsid w:val="00A62695"/>
    <w:rsid w:val="00AF2633"/>
    <w:rsid w:val="00BE2266"/>
    <w:rsid w:val="00C80276"/>
    <w:rsid w:val="00E2268E"/>
    <w:rsid w:val="00FB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0182"/>
    <w:rPr>
      <w:color w:val="0000FF" w:themeColor="hyperlink"/>
      <w:u w:val="single"/>
    </w:rPr>
  </w:style>
  <w:style w:type="paragraph" w:styleId="a5">
    <w:name w:val="Balloon Text"/>
    <w:basedOn w:val="a"/>
    <w:link w:val="a6"/>
    <w:uiPriority w:val="99"/>
    <w:semiHidden/>
    <w:unhideWhenUsed/>
    <w:rsid w:val="00897A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01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tbaba.ru" TargetMode="External"/><Relationship Id="rId5" Type="http://schemas.openxmlformats.org/officeDocument/2006/relationships/hyperlink" Target="http://sp-burly.ru/"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Толпар</dc:creator>
  <cp:lastModifiedBy>Windows User</cp:lastModifiedBy>
  <cp:revision>10</cp:revision>
  <dcterms:created xsi:type="dcterms:W3CDTF">2019-10-24T10:07:00Z</dcterms:created>
  <dcterms:modified xsi:type="dcterms:W3CDTF">2019-11-20T06:59:00Z</dcterms:modified>
</cp:coreProperties>
</file>