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78059D" w:rsidTr="00A83004">
        <w:trPr>
          <w:cantSplit/>
          <w:trHeight w:val="1141"/>
        </w:trPr>
        <w:tc>
          <w:tcPr>
            <w:tcW w:w="4497" w:type="dxa"/>
            <w:gridSpan w:val="2"/>
          </w:tcPr>
          <w:p w:rsidR="0078059D" w:rsidRDefault="0078059D" w:rsidP="00A83004">
            <w:pPr>
              <w:spacing w:after="0"/>
              <w:ind w:firstLine="395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Palatino Linotype" w:hAnsi="Palatino Linotype"/>
                <w:b/>
              </w:rPr>
              <w:t>Ҡ</w:t>
            </w:r>
            <w:r>
              <w:rPr>
                <w:b/>
              </w:rPr>
              <w:t>ОРТОСТАН РЕСПУБЛИКАҺ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b/>
              </w:rPr>
              <w:t>АФУРИ  РАЙОНЫ</w:t>
            </w:r>
          </w:p>
          <w:p w:rsidR="0078059D" w:rsidRDefault="0078059D" w:rsidP="00A83004">
            <w:pPr>
              <w:spacing w:after="0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rFonts w:ascii="Palatino Linotype" w:hAnsi="Palatino Linotype"/>
                <w:b/>
              </w:rPr>
              <w:t>Ң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СӘЙЕТБАБА АУЫЛ  СОВЕТЫ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78059D" w:rsidRDefault="0078059D" w:rsidP="00A83004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78059D" w:rsidRDefault="0078059D" w:rsidP="00A83004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-198120</wp:posOffset>
                  </wp:positionV>
                  <wp:extent cx="819150" cy="1019175"/>
                  <wp:effectExtent l="19050" t="0" r="0" b="0"/>
                  <wp:wrapNone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059D" w:rsidRDefault="0078059D" w:rsidP="00A83004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СЕЛЬСКОГО  ПОСЕЛЕНИЯ 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САИТБАБИНСКИЙ СЕЛЬСОВЕТ 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ГАФУРИЙСКИЙ  РАЙОН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78059D" w:rsidRDefault="0078059D" w:rsidP="00A83004">
            <w:pPr>
              <w:spacing w:after="0"/>
              <w:jc w:val="center"/>
              <w:rPr>
                <w:b/>
              </w:rPr>
            </w:pPr>
          </w:p>
          <w:p w:rsidR="0078059D" w:rsidRDefault="0078059D" w:rsidP="00A83004">
            <w:pPr>
              <w:jc w:val="center"/>
              <w:rPr>
                <w:lang w:val="en-US"/>
              </w:rPr>
            </w:pPr>
          </w:p>
        </w:tc>
      </w:tr>
      <w:tr w:rsidR="0078059D" w:rsidTr="00A8300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9D" w:rsidRDefault="0078059D" w:rsidP="00A83004">
            <w:pPr>
              <w:rPr>
                <w:rFonts w:ascii="Calibri" w:hAnsi="Calibri"/>
              </w:rPr>
            </w:pPr>
          </w:p>
        </w:tc>
      </w:tr>
    </w:tbl>
    <w:p w:rsidR="0078059D" w:rsidRDefault="0078059D" w:rsidP="0078059D">
      <w:pPr>
        <w:jc w:val="center"/>
      </w:pPr>
    </w:p>
    <w:p w:rsidR="0078059D" w:rsidRDefault="0078059D" w:rsidP="0078059D">
      <w:pPr>
        <w:jc w:val="center"/>
        <w:rPr>
          <w:b/>
        </w:rPr>
      </w:pPr>
      <w:r>
        <w:rPr>
          <w:rFonts w:ascii="Palatino Linotype" w:hAnsi="Palatino Linotype"/>
          <w:b/>
        </w:rPr>
        <w:t>Ҡ</w:t>
      </w:r>
      <w:r>
        <w:rPr>
          <w:b/>
        </w:rPr>
        <w:t xml:space="preserve"> А Р А Р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Ш Е Н И Е</w:t>
      </w:r>
    </w:p>
    <w:p w:rsidR="0078059D" w:rsidRDefault="0078059D" w:rsidP="00780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Саитбабинский сельсовет муниципального района Гафурийский район Республики Башкортостан, рассмотрев требование исполнительного листа дела № 2-523/2015 от 7 июля 2015г. Гафурийского районного Суда, Совет сельского поселения Саитбабинский сельсовет муниципального района Гафурийский район Республики Башкортостан решил:</w:t>
      </w:r>
    </w:p>
    <w:p w:rsidR="0078059D" w:rsidRPr="00D13208" w:rsidRDefault="0078059D" w:rsidP="00780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1.Требование по и</w:t>
      </w:r>
      <w:r w:rsidRPr="00D13208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13208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3208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№ 2-523/2015 от 7 июля 2015г. </w:t>
      </w:r>
      <w:r w:rsidRPr="00D13208">
        <w:rPr>
          <w:rFonts w:ascii="Times New Roman" w:hAnsi="Times New Roman" w:cs="Times New Roman"/>
          <w:sz w:val="28"/>
          <w:szCs w:val="28"/>
        </w:rPr>
        <w:t>Гафурийского районного Суда принять к сведению.</w:t>
      </w:r>
    </w:p>
    <w:p w:rsidR="0078059D" w:rsidRDefault="0078059D" w:rsidP="0078059D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2.Администрации сельского поселения Саитбабинский сельсовет муниципального района Гафурийский район Республики Башкортостан подать заявку на разработку Схемы водоснабжения и водоотведения.</w:t>
      </w:r>
    </w:p>
    <w:p w:rsidR="0078059D" w:rsidRDefault="0078059D" w:rsidP="0078059D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3.Оплату производить в течение 2016 года </w:t>
      </w:r>
      <w:r w:rsidRPr="00D62789">
        <w:rPr>
          <w:rFonts w:ascii="Times New Roman" w:hAnsi="Times New Roman" w:cs="Times New Roman"/>
          <w:sz w:val="28"/>
          <w:szCs w:val="28"/>
        </w:rPr>
        <w:t xml:space="preserve">по мере перевыполнения плана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Саитбабинский сельсовет </w:t>
      </w:r>
      <w:r w:rsidRPr="00D62789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Башкортостан.</w:t>
      </w:r>
    </w:p>
    <w:p w:rsidR="0078059D" w:rsidRDefault="0078059D" w:rsidP="0078059D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с.Саитбаба,</w:t>
      </w: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09.11.2015</w:t>
      </w: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– 19з</w:t>
      </w: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59D" w:rsidRDefault="0078059D" w:rsidP="0078059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99512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Pr="00E477D9" w:rsidRDefault="00E477D9" w:rsidP="00E47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D9" w:rsidRDefault="00E477D9" w:rsidP="00E477D9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77D9" w:rsidRPr="00D13208" w:rsidRDefault="00E477D9" w:rsidP="00E477D9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7D9" w:rsidRPr="00D13208" w:rsidSect="00E477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53"/>
    <w:multiLevelType w:val="hybridMultilevel"/>
    <w:tmpl w:val="3356FAD6"/>
    <w:lvl w:ilvl="0" w:tplc="DBBAFAC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66"/>
    <w:rsid w:val="00035C7B"/>
    <w:rsid w:val="00060666"/>
    <w:rsid w:val="001041DC"/>
    <w:rsid w:val="001243EB"/>
    <w:rsid w:val="00284A06"/>
    <w:rsid w:val="005F254D"/>
    <w:rsid w:val="007460EC"/>
    <w:rsid w:val="0078059D"/>
    <w:rsid w:val="008D0622"/>
    <w:rsid w:val="008D32D5"/>
    <w:rsid w:val="009617BC"/>
    <w:rsid w:val="00995129"/>
    <w:rsid w:val="009A05AE"/>
    <w:rsid w:val="00A9230C"/>
    <w:rsid w:val="00A97282"/>
    <w:rsid w:val="00B27A34"/>
    <w:rsid w:val="00D13208"/>
    <w:rsid w:val="00D62789"/>
    <w:rsid w:val="00DF4174"/>
    <w:rsid w:val="00E30753"/>
    <w:rsid w:val="00E477D9"/>
    <w:rsid w:val="00EC0839"/>
    <w:rsid w:val="00EC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08"/>
    <w:pPr>
      <w:ind w:left="720"/>
      <w:contextualSpacing/>
    </w:pPr>
  </w:style>
  <w:style w:type="paragraph" w:customStyle="1" w:styleId="a4">
    <w:name w:val="Знак"/>
    <w:basedOn w:val="a"/>
    <w:autoRedefine/>
    <w:uiPriority w:val="99"/>
    <w:rsid w:val="00284A0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Windows User</cp:lastModifiedBy>
  <cp:revision>9</cp:revision>
  <cp:lastPrinted>2015-12-07T11:23:00Z</cp:lastPrinted>
  <dcterms:created xsi:type="dcterms:W3CDTF">2015-11-12T10:44:00Z</dcterms:created>
  <dcterms:modified xsi:type="dcterms:W3CDTF">2015-12-24T09:50:00Z</dcterms:modified>
</cp:coreProperties>
</file>